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F2" w:rsidRDefault="00F279F2" w:rsidP="00F279F2">
      <w:pPr>
        <w:jc w:val="center"/>
        <w:rPr>
          <w:b/>
        </w:rPr>
      </w:pPr>
      <w:r w:rsidRPr="008222D2">
        <w:rPr>
          <w:b/>
        </w:rPr>
        <w:t>ИТОГИ</w:t>
      </w:r>
    </w:p>
    <w:p w:rsidR="00F279F2" w:rsidRDefault="00F279F2" w:rsidP="00F279F2">
      <w:pPr>
        <w:jc w:val="center"/>
        <w:rPr>
          <w:b/>
        </w:rPr>
      </w:pPr>
      <w:r w:rsidRPr="00F279F2">
        <w:rPr>
          <w:b/>
        </w:rPr>
        <w:t xml:space="preserve">VIII Межрегиональный фестиваль детско-юношеского любительского кино «Мы нашей памяти верны», посвященный Победе в Великой Отечественной войне </w:t>
      </w:r>
    </w:p>
    <w:p w:rsidR="00F279F2" w:rsidRDefault="00F279F2" w:rsidP="00F279F2">
      <w:pPr>
        <w:jc w:val="center"/>
        <w:rPr>
          <w:rFonts w:asciiTheme="minorHAnsi" w:hAnsiTheme="minorHAnsi" w:cs="Segoe UI Symbol"/>
          <w:b/>
        </w:rPr>
      </w:pPr>
      <w:bookmarkStart w:id="0" w:name="_GoBack"/>
      <w:bookmarkEnd w:id="0"/>
      <w:r w:rsidRPr="00F279F2">
        <w:rPr>
          <w:b/>
        </w:rPr>
        <w:t>1941 – 1945 годов</w:t>
      </w:r>
    </w:p>
    <w:p w:rsidR="00F279F2" w:rsidRPr="008222D2" w:rsidRDefault="00F279F2" w:rsidP="00F279F2">
      <w:pPr>
        <w:rPr>
          <w:rFonts w:asciiTheme="minorHAnsi" w:hAnsiTheme="minorHAnsi"/>
          <w:b/>
        </w:rPr>
      </w:pPr>
    </w:p>
    <w:tbl>
      <w:tblPr>
        <w:tblStyle w:val="1"/>
        <w:tblW w:w="10348" w:type="dxa"/>
        <w:tblInd w:w="-289" w:type="dxa"/>
        <w:tblLook w:val="04A0" w:firstRow="1" w:lastRow="0" w:firstColumn="1" w:lastColumn="0" w:noHBand="0" w:noVBand="1"/>
      </w:tblPr>
      <w:tblGrid>
        <w:gridCol w:w="2843"/>
        <w:gridCol w:w="7505"/>
      </w:tblGrid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F279F2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ГРАН-ПРИ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5" w:type="dxa"/>
          </w:tcPr>
          <w:p w:rsidR="00F279F2" w:rsidRPr="00587C4E" w:rsidRDefault="00F279F2" w:rsidP="00137E86">
            <w:pPr>
              <w:ind w:left="308" w:firstLine="24"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</w:t>
            </w:r>
            <w:r w:rsidRPr="00FF54E1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Координаты воспоминаний</w:t>
            </w: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»</w:t>
            </w:r>
          </w:p>
          <w:p w:rsidR="00F279F2" w:rsidRPr="00587C4E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Документальный, 3.03</w:t>
            </w:r>
          </w:p>
          <w:p w:rsidR="00F279F2" w:rsidRPr="00587C4E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Автор - Мария Иванова</w:t>
            </w:r>
          </w:p>
          <w:p w:rsidR="00F279F2" w:rsidRPr="00587C4E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Видеостудия «Взгляд»</w:t>
            </w:r>
          </w:p>
          <w:p w:rsidR="00F279F2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МКОУ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Оленинская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 СОШ, </w:t>
            </w:r>
          </w:p>
          <w:p w:rsidR="00F279F2" w:rsidRPr="00587C4E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Оленинский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, Тверская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асть.</w:t>
            </w:r>
          </w:p>
          <w:p w:rsidR="00F279F2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Руководитель - Ирина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Дибкова</w:t>
            </w:r>
            <w:proofErr w:type="spellEnd"/>
          </w:p>
          <w:p w:rsidR="00F279F2" w:rsidRPr="00500A34" w:rsidRDefault="00F279F2" w:rsidP="00137E86">
            <w:pPr>
              <w:ind w:left="308" w:firstLine="24"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«Лучший документальный фильм»</w:t>
            </w:r>
          </w:p>
        </w:tc>
        <w:tc>
          <w:tcPr>
            <w:tcW w:w="7505" w:type="dxa"/>
          </w:tcPr>
          <w:p w:rsidR="00F279F2" w:rsidRPr="000B376E" w:rsidRDefault="00F279F2" w:rsidP="00137E86">
            <w:pPr>
              <w:ind w:left="308" w:firstLine="24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0B376E">
              <w:rPr>
                <w:rFonts w:ascii="Arial Narrow" w:hAnsi="Arial Narrow" w:cstheme="minorHAnsi"/>
                <w:b/>
                <w:sz w:val="23"/>
                <w:szCs w:val="23"/>
              </w:rPr>
              <w:t>«Бологое - город героев. Гавриил Лашков»</w:t>
            </w:r>
          </w:p>
          <w:p w:rsidR="00F279F2" w:rsidRPr="00E52877" w:rsidRDefault="00F279F2" w:rsidP="00137E86">
            <w:pPr>
              <w:pStyle w:val="a3"/>
              <w:ind w:left="308" w:firstLine="24"/>
              <w:rPr>
                <w:rFonts w:ascii="Arial Narrow" w:hAnsi="Arial Narrow" w:cstheme="minorHAnsi"/>
                <w:sz w:val="23"/>
                <w:szCs w:val="23"/>
              </w:rPr>
            </w:pPr>
            <w:r w:rsidRPr="00A70C32">
              <w:rPr>
                <w:rFonts w:ascii="Arial Narrow" w:hAnsi="Arial Narrow" w:cstheme="minorHAnsi"/>
                <w:sz w:val="23"/>
                <w:szCs w:val="23"/>
              </w:rPr>
              <w:t>Документальный</w:t>
            </w:r>
            <w:r w:rsidRPr="00E52877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3</w:t>
            </w:r>
            <w:r w:rsidRPr="004C5860">
              <w:rPr>
                <w:rFonts w:ascii="Arial Narrow" w:hAnsi="Arial Narrow" w:cstheme="minorHAnsi"/>
                <w:sz w:val="23"/>
                <w:szCs w:val="23"/>
              </w:rPr>
              <w:t>.</w:t>
            </w:r>
            <w:r>
              <w:rPr>
                <w:rFonts w:ascii="Arial Narrow" w:hAnsi="Arial Narrow" w:cstheme="minorHAnsi"/>
                <w:sz w:val="23"/>
                <w:szCs w:val="23"/>
              </w:rPr>
              <w:t>32</w:t>
            </w:r>
          </w:p>
          <w:p w:rsidR="00F279F2" w:rsidRDefault="00F279F2" w:rsidP="00137E86">
            <w:pPr>
              <w:pStyle w:val="a3"/>
              <w:ind w:left="308" w:firstLine="24"/>
              <w:rPr>
                <w:rFonts w:ascii="Arial Narrow" w:hAnsi="Arial Narrow" w:cstheme="minorHAnsi"/>
                <w:sz w:val="23"/>
                <w:szCs w:val="23"/>
              </w:rPr>
            </w:pPr>
            <w:r w:rsidRPr="00E52877">
              <w:rPr>
                <w:rFonts w:ascii="Arial Narrow" w:hAnsi="Arial Narrow" w:cstheme="minorHAnsi"/>
                <w:sz w:val="23"/>
                <w:szCs w:val="23"/>
              </w:rPr>
              <w:t>Автор</w:t>
            </w:r>
            <w:r>
              <w:rPr>
                <w:rFonts w:ascii="Arial Narrow" w:hAnsi="Arial Narrow" w:cstheme="minorHAnsi"/>
                <w:sz w:val="23"/>
                <w:szCs w:val="23"/>
              </w:rPr>
              <w:t>ы:</w:t>
            </w:r>
            <w:r w:rsidRPr="00F67890">
              <w:t xml:space="preserve">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Диана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Михеева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Диана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0B376E">
              <w:rPr>
                <w:rFonts w:ascii="Arial Narrow" w:hAnsi="Arial Narrow" w:cstheme="minorHAnsi"/>
                <w:sz w:val="23"/>
                <w:szCs w:val="23"/>
              </w:rPr>
              <w:t>Куманеко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Арсений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Федоров</w:t>
            </w:r>
          </w:p>
          <w:p w:rsidR="00F279F2" w:rsidRDefault="00F279F2" w:rsidP="00137E86">
            <w:pPr>
              <w:pStyle w:val="a3"/>
              <w:ind w:left="308" w:firstLine="24"/>
              <w:rPr>
                <w:rFonts w:ascii="Arial Narrow" w:hAnsi="Arial Narrow"/>
                <w:sz w:val="23"/>
                <w:szCs w:val="23"/>
              </w:rPr>
            </w:pPr>
            <w:r w:rsidRPr="00BA2A6B">
              <w:rPr>
                <w:rFonts w:ascii="Arial Narrow" w:hAnsi="Arial Narrow"/>
                <w:sz w:val="23"/>
                <w:szCs w:val="23"/>
              </w:rPr>
              <w:t xml:space="preserve">Детская видеостудия «Орион» </w:t>
            </w:r>
          </w:p>
          <w:p w:rsidR="00F279F2" w:rsidRDefault="00F279F2" w:rsidP="00137E86">
            <w:pPr>
              <w:pStyle w:val="a3"/>
              <w:ind w:left="308" w:firstLine="24"/>
              <w:rPr>
                <w:rFonts w:ascii="Arial Narrow" w:hAnsi="Arial Narrow" w:cstheme="minorHAnsi"/>
                <w:sz w:val="23"/>
                <w:szCs w:val="23"/>
              </w:rPr>
            </w:pPr>
            <w:r w:rsidRPr="00BA2A6B">
              <w:rPr>
                <w:rFonts w:ascii="Arial Narrow" w:hAnsi="Arial Narrow" w:cstheme="minorHAnsi"/>
                <w:sz w:val="23"/>
                <w:szCs w:val="23"/>
              </w:rPr>
              <w:t>МБОУ «СОШ №10»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proofErr w:type="spellStart"/>
            <w:r w:rsidRPr="00BA2A6B">
              <w:rPr>
                <w:rFonts w:ascii="Arial Narrow" w:hAnsi="Arial Narrow" w:cstheme="minorHAnsi"/>
                <w:sz w:val="23"/>
                <w:szCs w:val="23"/>
              </w:rPr>
              <w:t>Болого</w:t>
            </w:r>
            <w:r>
              <w:rPr>
                <w:rFonts w:ascii="Arial Narrow" w:hAnsi="Arial Narrow" w:cstheme="minorHAnsi"/>
                <w:sz w:val="23"/>
                <w:szCs w:val="23"/>
              </w:rPr>
              <w:t>вский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округ, Тверская область.</w:t>
            </w:r>
          </w:p>
          <w:p w:rsidR="00F279F2" w:rsidRDefault="00F279F2" w:rsidP="00137E86">
            <w:pPr>
              <w:pStyle w:val="a3"/>
              <w:ind w:left="308" w:firstLine="24"/>
              <w:rPr>
                <w:rFonts w:ascii="Arial Narrow" w:hAnsi="Arial Narrow" w:cstheme="minorHAnsi"/>
                <w:sz w:val="23"/>
                <w:szCs w:val="23"/>
              </w:rPr>
            </w:pPr>
            <w:r w:rsidRPr="00E52877">
              <w:rPr>
                <w:rFonts w:ascii="Arial Narrow" w:hAnsi="Arial Narrow" w:cstheme="minorHAnsi"/>
                <w:sz w:val="23"/>
                <w:szCs w:val="23"/>
              </w:rPr>
              <w:t>Руководит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ели: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Ксения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BA2A6B">
              <w:rPr>
                <w:rFonts w:ascii="Arial Narrow" w:hAnsi="Arial Narrow" w:cstheme="minorHAnsi"/>
                <w:sz w:val="23"/>
                <w:szCs w:val="23"/>
              </w:rPr>
              <w:t>Турлакова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Нина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Батурина</w:t>
            </w:r>
          </w:p>
          <w:p w:rsidR="00F279F2" w:rsidRPr="00297A02" w:rsidRDefault="00F279F2" w:rsidP="00137E86">
            <w:pPr>
              <w:pStyle w:val="a3"/>
              <w:ind w:left="308" w:firstLine="24"/>
              <w:rPr>
                <w:rFonts w:ascii="Arial Narrow" w:hAnsi="Arial Narrow" w:cstheme="minorHAnsi"/>
                <w:sz w:val="23"/>
                <w:szCs w:val="23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Лучший игровой фильм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8246CC" w:rsidRDefault="00F279F2" w:rsidP="00137E86">
            <w:pPr>
              <w:ind w:left="851" w:hanging="567"/>
              <w:contextualSpacing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«Перемещение во времени»</w:t>
            </w:r>
          </w:p>
          <w:p w:rsidR="00F279F2" w:rsidRPr="008246CC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sz w:val="23"/>
                <w:szCs w:val="23"/>
              </w:rPr>
              <w:t>Документальный, игровой, 8.07</w:t>
            </w:r>
          </w:p>
          <w:p w:rsidR="00F279F2" w:rsidRPr="008246CC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sz w:val="23"/>
                <w:szCs w:val="23"/>
              </w:rPr>
              <w:t xml:space="preserve">Группа авторов </w:t>
            </w:r>
          </w:p>
          <w:p w:rsidR="00F279F2" w:rsidRPr="008246CC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sz w:val="23"/>
                <w:szCs w:val="23"/>
              </w:rPr>
              <w:t>Образцовый самодеятельный коллектив детская телестудия «Метроном»</w:t>
            </w:r>
          </w:p>
          <w:p w:rsidR="00F279F2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sz w:val="23"/>
                <w:szCs w:val="23"/>
              </w:rPr>
              <w:t xml:space="preserve">МБУ ДО "Дом детского творчества", </w:t>
            </w:r>
          </w:p>
          <w:p w:rsidR="00F279F2" w:rsidRPr="008246CC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Вышневолоцкий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</w:t>
            </w:r>
            <w:r w:rsidRPr="008246CC">
              <w:rPr>
                <w:rFonts w:ascii="Arial Narrow" w:hAnsi="Arial Narrow" w:cstheme="minorHAnsi"/>
                <w:sz w:val="23"/>
                <w:szCs w:val="23"/>
              </w:rPr>
              <w:t>, Тверская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</w:t>
            </w:r>
            <w:r w:rsidRPr="008246CC">
              <w:rPr>
                <w:rFonts w:ascii="Arial Narrow" w:hAnsi="Arial Narrow" w:cstheme="minorHAnsi"/>
                <w:sz w:val="23"/>
                <w:szCs w:val="23"/>
              </w:rPr>
              <w:t>.</w:t>
            </w:r>
          </w:p>
          <w:p w:rsidR="00F279F2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8246CC">
              <w:rPr>
                <w:rFonts w:ascii="Arial Narrow" w:hAnsi="Arial Narrow" w:cstheme="minorHAnsi"/>
                <w:sz w:val="23"/>
                <w:szCs w:val="23"/>
              </w:rPr>
              <w:t>Руководитель - Юрий Кокорин</w:t>
            </w:r>
          </w:p>
          <w:p w:rsidR="00F279F2" w:rsidRPr="00F57884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«Лучший анимационный фильм»</w:t>
            </w:r>
          </w:p>
        </w:tc>
        <w:tc>
          <w:tcPr>
            <w:tcW w:w="7505" w:type="dxa"/>
          </w:tcPr>
          <w:p w:rsidR="00F279F2" w:rsidRPr="00587C4E" w:rsidRDefault="00F279F2" w:rsidP="00137E86">
            <w:pPr>
              <w:ind w:left="426" w:hanging="142"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«Звездочки памяти»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Анимация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, 4.30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Группа авторов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Студия «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Дюймультики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>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МБДОУ детский сад комбинированного вида "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Дюймовочка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>"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Удомельский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Т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верская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.</w:t>
            </w:r>
          </w:p>
          <w:p w:rsidR="00F279F2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Руководитель - Альбина Запольская</w:t>
            </w:r>
          </w:p>
          <w:p w:rsidR="00F279F2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</w:p>
          <w:p w:rsidR="00F279F2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</w:p>
          <w:p w:rsidR="00F279F2" w:rsidRPr="00BE5AB1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</w:t>
            </w:r>
            <w:proofErr w:type="spellStart"/>
            <w:r w:rsidRPr="00BE5AB1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Януш</w:t>
            </w:r>
            <w:proofErr w:type="spellEnd"/>
            <w:r w:rsidRPr="00BE5AB1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 xml:space="preserve"> Корчак»</w:t>
            </w:r>
          </w:p>
          <w:p w:rsidR="00F279F2" w:rsidRPr="00BE5AB1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sz w:val="23"/>
                <w:szCs w:val="23"/>
              </w:rPr>
              <w:t>Анимация, 2.22</w:t>
            </w:r>
          </w:p>
          <w:p w:rsidR="00F279F2" w:rsidRPr="00BE5AB1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sz w:val="23"/>
                <w:szCs w:val="23"/>
              </w:rPr>
              <w:t xml:space="preserve">Авторы: </w:t>
            </w:r>
            <w:proofErr w:type="spellStart"/>
            <w:r w:rsidRPr="00BE5AB1">
              <w:rPr>
                <w:rFonts w:ascii="Arial Narrow" w:hAnsi="Arial Narrow" w:cstheme="minorHAnsi"/>
                <w:sz w:val="23"/>
                <w:szCs w:val="23"/>
              </w:rPr>
              <w:t>Дарина</w:t>
            </w:r>
            <w:proofErr w:type="spellEnd"/>
            <w:r w:rsidRPr="00BE5AB1"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BE5AB1">
              <w:rPr>
                <w:rFonts w:ascii="Arial Narrow" w:hAnsi="Arial Narrow" w:cstheme="minorHAnsi"/>
                <w:sz w:val="23"/>
                <w:szCs w:val="23"/>
              </w:rPr>
              <w:t>Махмутова</w:t>
            </w:r>
            <w:proofErr w:type="spellEnd"/>
            <w:r w:rsidRPr="00BE5AB1">
              <w:rPr>
                <w:rFonts w:ascii="Arial Narrow" w:hAnsi="Arial Narrow" w:cstheme="minorHAnsi"/>
                <w:sz w:val="23"/>
                <w:szCs w:val="23"/>
              </w:rPr>
              <w:t xml:space="preserve">, Искра </w:t>
            </w:r>
            <w:proofErr w:type="spellStart"/>
            <w:r w:rsidRPr="00BE5AB1">
              <w:rPr>
                <w:rFonts w:ascii="Arial Narrow" w:hAnsi="Arial Narrow" w:cstheme="minorHAnsi"/>
                <w:sz w:val="23"/>
                <w:szCs w:val="23"/>
              </w:rPr>
              <w:t>Пятаева</w:t>
            </w:r>
            <w:proofErr w:type="spellEnd"/>
            <w:r w:rsidRPr="00BE5AB1">
              <w:rPr>
                <w:rFonts w:ascii="Arial Narrow" w:hAnsi="Arial Narrow" w:cstheme="minorHAnsi"/>
                <w:sz w:val="23"/>
                <w:szCs w:val="23"/>
              </w:rPr>
              <w:t>, Илья Поденок</w:t>
            </w:r>
          </w:p>
          <w:p w:rsidR="00F279F2" w:rsidRPr="00BE5AB1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sz w:val="23"/>
                <w:szCs w:val="23"/>
              </w:rPr>
              <w:t xml:space="preserve">Студия «Совёнок» </w:t>
            </w:r>
          </w:p>
          <w:p w:rsidR="00F279F2" w:rsidRPr="00BE5AB1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sz w:val="23"/>
                <w:szCs w:val="23"/>
              </w:rPr>
              <w:t>г. Сланцы, Ленинградская обл.</w:t>
            </w:r>
          </w:p>
          <w:p w:rsidR="00F279F2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BE5AB1">
              <w:rPr>
                <w:rFonts w:ascii="Arial Narrow" w:hAnsi="Arial Narrow" w:cstheme="minorHAnsi"/>
                <w:sz w:val="23"/>
                <w:szCs w:val="23"/>
              </w:rPr>
              <w:t xml:space="preserve">Руководитель - Людмила </w:t>
            </w:r>
            <w:proofErr w:type="spellStart"/>
            <w:r w:rsidRPr="00BE5AB1">
              <w:rPr>
                <w:rFonts w:ascii="Arial Narrow" w:hAnsi="Arial Narrow" w:cstheme="minorHAnsi"/>
                <w:sz w:val="23"/>
                <w:szCs w:val="23"/>
              </w:rPr>
              <w:t>Рачкова</w:t>
            </w:r>
            <w:proofErr w:type="spellEnd"/>
          </w:p>
          <w:p w:rsidR="00F279F2" w:rsidRPr="007C3686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В номинации </w:t>
            </w:r>
            <w:r w:rsidRPr="009B3B4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</w:t>
            </w:r>
            <w:r w:rsidRPr="009B3B4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учший фильм на тему «Героев помним имена»</w:t>
            </w:r>
          </w:p>
        </w:tc>
        <w:tc>
          <w:tcPr>
            <w:tcW w:w="7505" w:type="dxa"/>
          </w:tcPr>
          <w:p w:rsidR="00F279F2" w:rsidRPr="00585A1A" w:rsidRDefault="00F279F2" w:rsidP="00137E86">
            <w:pPr>
              <w:ind w:left="733" w:hanging="426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b/>
                <w:sz w:val="23"/>
                <w:szCs w:val="23"/>
              </w:rPr>
              <w:t>«Несломленные. Детство за колючей проволокой»</w:t>
            </w:r>
          </w:p>
          <w:p w:rsidR="00F279F2" w:rsidRPr="00585A1A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Документальный, 10.34</w:t>
            </w:r>
          </w:p>
          <w:p w:rsidR="00F279F2" w:rsidRPr="00585A1A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Авторы: Семен Еремин, Данил </w:t>
            </w:r>
            <w:proofErr w:type="spellStart"/>
            <w:r w:rsidRPr="00585A1A">
              <w:rPr>
                <w:rFonts w:ascii="Arial Narrow" w:hAnsi="Arial Narrow" w:cstheme="minorHAnsi"/>
                <w:sz w:val="23"/>
                <w:szCs w:val="23"/>
              </w:rPr>
              <w:t>Обидин</w:t>
            </w:r>
            <w:proofErr w:type="spellEnd"/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, Ирина </w:t>
            </w:r>
            <w:proofErr w:type="spellStart"/>
            <w:r w:rsidRPr="00585A1A">
              <w:rPr>
                <w:rFonts w:ascii="Arial Narrow" w:hAnsi="Arial Narrow" w:cstheme="minorHAnsi"/>
                <w:sz w:val="23"/>
                <w:szCs w:val="23"/>
              </w:rPr>
              <w:t>Есейкина</w:t>
            </w:r>
            <w:proofErr w:type="spellEnd"/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, Александр </w:t>
            </w:r>
            <w:proofErr w:type="spellStart"/>
            <w:r w:rsidRPr="00585A1A">
              <w:rPr>
                <w:rFonts w:ascii="Arial Narrow" w:hAnsi="Arial Narrow" w:cstheme="minorHAnsi"/>
                <w:sz w:val="23"/>
                <w:szCs w:val="23"/>
              </w:rPr>
              <w:t>Зимнухов</w:t>
            </w:r>
            <w:proofErr w:type="spellEnd"/>
          </w:p>
          <w:p w:rsidR="00F279F2" w:rsidRPr="00585A1A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Народный любительский художественный коллектив Рязанской области кино-фотостудия «Колосок»</w:t>
            </w:r>
          </w:p>
          <w:p w:rsidR="00F279F2" w:rsidRPr="00585A1A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МБУК «</w:t>
            </w:r>
            <w:proofErr w:type="spellStart"/>
            <w:r w:rsidRPr="00585A1A">
              <w:rPr>
                <w:rFonts w:ascii="Arial Narrow" w:hAnsi="Arial Narrow" w:cstheme="minorHAnsi"/>
                <w:sz w:val="23"/>
                <w:szCs w:val="23"/>
              </w:rPr>
              <w:t>Чучковский</w:t>
            </w:r>
            <w:proofErr w:type="spellEnd"/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 Дом культуры», п. Чучково, Рязанская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асть.</w:t>
            </w:r>
          </w:p>
          <w:p w:rsidR="00F279F2" w:rsidRPr="00585A1A" w:rsidRDefault="00F279F2" w:rsidP="00137E86">
            <w:pPr>
              <w:ind w:left="308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Руководитель - </w:t>
            </w:r>
            <w:r w:rsidRPr="00585A1A">
              <w:rPr>
                <w:rFonts w:ascii="Arial Narrow" w:hAnsi="Arial Narrow"/>
                <w:sz w:val="23"/>
                <w:szCs w:val="23"/>
              </w:rPr>
              <w:t xml:space="preserve">Ольга </w:t>
            </w:r>
            <w:proofErr w:type="spellStart"/>
            <w:r w:rsidRPr="00585A1A">
              <w:rPr>
                <w:rFonts w:ascii="Arial Narrow" w:hAnsi="Arial Narrow"/>
                <w:sz w:val="23"/>
                <w:szCs w:val="23"/>
              </w:rPr>
              <w:t>Зимнухова</w:t>
            </w:r>
            <w:proofErr w:type="spellEnd"/>
          </w:p>
          <w:p w:rsidR="00F279F2" w:rsidRPr="00195B54" w:rsidRDefault="00F279F2" w:rsidP="00137E86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5B5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95B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</w:t>
            </w:r>
            <w:r w:rsidRPr="00A0766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учший фильм на тему «Герои нашего времени», посвященный специальной военной операции</w:t>
            </w:r>
            <w:r w:rsidRPr="00195B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5" w:type="dxa"/>
          </w:tcPr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lastRenderedPageBreak/>
              <w:t>«Позывной «Борода»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Документальный, 8.25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Автор -</w:t>
            </w:r>
            <w:r w:rsidRPr="00587C4E">
              <w:t xml:space="preserve"> 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Елизавета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Момот</w:t>
            </w:r>
            <w:proofErr w:type="spellEnd"/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lastRenderedPageBreak/>
              <w:t>Творческая мастерская «Детский телеканал»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МАУ ДО «Дворец пионеров и школьников им. А.П. Гайдара»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г. Стерлитамак, Республика Башкортостан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Руководитель - Инна Плотникова</w:t>
            </w:r>
          </w:p>
          <w:p w:rsidR="00F279F2" w:rsidRPr="0017352E" w:rsidRDefault="00F279F2" w:rsidP="00137E86">
            <w:pPr>
              <w:pStyle w:val="a3"/>
              <w:rPr>
                <w:rFonts w:ascii="Arial Narrow" w:hAnsi="Arial Narrow" w:cstheme="minorHAnsi"/>
                <w:sz w:val="23"/>
                <w:szCs w:val="23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«Лучшая режиссерская работа»</w:t>
            </w:r>
          </w:p>
        </w:tc>
        <w:tc>
          <w:tcPr>
            <w:tcW w:w="7505" w:type="dxa"/>
          </w:tcPr>
          <w:p w:rsidR="00F279F2" w:rsidRPr="00585A1A" w:rsidRDefault="00F279F2" w:rsidP="00137E86">
            <w:pPr>
              <w:ind w:left="709" w:hanging="425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b/>
                <w:sz w:val="23"/>
                <w:szCs w:val="23"/>
              </w:rPr>
              <w:t>«Время выбрало нас. Молодая гвардия»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Документальный, 4.12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Группа авторов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Творческая группа «Аксиома»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г. Уфа, Республика Башкортостан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Руководител</w:t>
            </w:r>
            <w:r>
              <w:rPr>
                <w:rFonts w:ascii="Arial Narrow" w:hAnsi="Arial Narrow" w:cstheme="minorHAnsi"/>
                <w:sz w:val="23"/>
                <w:szCs w:val="23"/>
              </w:rPr>
              <w:t>ь</w:t>
            </w:r>
            <w:r w:rsidRPr="00585A1A">
              <w:rPr>
                <w:rFonts w:ascii="Arial Narrow" w:hAnsi="Arial Narrow" w:cstheme="minorHAnsi"/>
                <w:sz w:val="23"/>
                <w:szCs w:val="23"/>
              </w:rPr>
              <w:t xml:space="preserve"> - Руслан </w:t>
            </w:r>
            <w:proofErr w:type="spellStart"/>
            <w:r w:rsidRPr="00585A1A">
              <w:rPr>
                <w:rFonts w:ascii="Arial Narrow" w:hAnsi="Arial Narrow" w:cstheme="minorHAnsi"/>
                <w:sz w:val="23"/>
                <w:szCs w:val="23"/>
              </w:rPr>
              <w:t>Назиров</w:t>
            </w:r>
            <w:proofErr w:type="spellEnd"/>
          </w:p>
          <w:p w:rsidR="00F279F2" w:rsidRPr="00195B54" w:rsidRDefault="00F279F2" w:rsidP="00137E86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5B5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5B5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95B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«Лучшая операторская работа»</w:t>
            </w:r>
          </w:p>
        </w:tc>
        <w:tc>
          <w:tcPr>
            <w:tcW w:w="7505" w:type="dxa"/>
          </w:tcPr>
          <w:p w:rsidR="00F279F2" w:rsidRPr="00BA2A6B" w:rsidRDefault="00F279F2" w:rsidP="00137E86">
            <w:pPr>
              <w:ind w:left="284" w:hanging="685"/>
              <w:rPr>
                <w:rFonts w:ascii="Arial Narrow" w:hAnsi="Arial Narrow" w:cstheme="minorHAnsi"/>
                <w:b/>
                <w:sz w:val="23"/>
                <w:szCs w:val="23"/>
              </w:rPr>
            </w:pPr>
            <w:r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 xml:space="preserve">            </w:t>
            </w:r>
            <w:r w:rsidRPr="00BA2A6B">
              <w:rPr>
                <w:rFonts w:ascii="Arial Narrow" w:hAnsi="Arial Narrow" w:cstheme="minorHAnsi"/>
                <w:b/>
                <w:sz w:val="23"/>
                <w:szCs w:val="23"/>
              </w:rPr>
              <w:t>«Бологое - город трудовой доблести»</w:t>
            </w:r>
          </w:p>
          <w:p w:rsidR="00F279F2" w:rsidRPr="00E52877" w:rsidRDefault="00F279F2" w:rsidP="00137E86">
            <w:pPr>
              <w:pStyle w:val="a3"/>
              <w:ind w:left="592" w:hanging="284"/>
              <w:rPr>
                <w:rFonts w:ascii="Arial Narrow" w:hAnsi="Arial Narrow" w:cstheme="minorHAnsi"/>
                <w:sz w:val="23"/>
                <w:szCs w:val="23"/>
              </w:rPr>
            </w:pPr>
            <w:r w:rsidRPr="00A70C32">
              <w:rPr>
                <w:rFonts w:ascii="Arial Narrow" w:hAnsi="Arial Narrow" w:cstheme="minorHAnsi"/>
                <w:sz w:val="23"/>
                <w:szCs w:val="23"/>
              </w:rPr>
              <w:t>Документальный</w:t>
            </w:r>
            <w:r w:rsidRPr="00E52877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2</w:t>
            </w:r>
            <w:r w:rsidRPr="004C5860">
              <w:rPr>
                <w:rFonts w:ascii="Arial Narrow" w:hAnsi="Arial Narrow" w:cstheme="minorHAnsi"/>
                <w:sz w:val="23"/>
                <w:szCs w:val="23"/>
              </w:rPr>
              <w:t>.</w:t>
            </w:r>
            <w:r>
              <w:rPr>
                <w:rFonts w:ascii="Arial Narrow" w:hAnsi="Arial Narrow" w:cstheme="minorHAnsi"/>
                <w:sz w:val="23"/>
                <w:szCs w:val="23"/>
              </w:rPr>
              <w:t>26</w:t>
            </w:r>
          </w:p>
          <w:p w:rsidR="00F279F2" w:rsidRDefault="00F279F2" w:rsidP="00137E86">
            <w:pPr>
              <w:pStyle w:val="a3"/>
              <w:ind w:left="592" w:hanging="284"/>
              <w:rPr>
                <w:rFonts w:ascii="Arial Narrow" w:hAnsi="Arial Narrow" w:cstheme="minorHAnsi"/>
                <w:sz w:val="23"/>
                <w:szCs w:val="23"/>
              </w:rPr>
            </w:pPr>
            <w:r w:rsidRPr="00E52877">
              <w:rPr>
                <w:rFonts w:ascii="Arial Narrow" w:hAnsi="Arial Narrow" w:cstheme="minorHAnsi"/>
                <w:sz w:val="23"/>
                <w:szCs w:val="23"/>
              </w:rPr>
              <w:t>Автор</w:t>
            </w:r>
            <w:r>
              <w:rPr>
                <w:rFonts w:ascii="Arial Narrow" w:hAnsi="Arial Narrow" w:cstheme="minorHAnsi"/>
                <w:sz w:val="23"/>
                <w:szCs w:val="23"/>
              </w:rPr>
              <w:t>ы:</w:t>
            </w:r>
            <w:r w:rsidRPr="00F67890">
              <w:t xml:space="preserve">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Диана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Михеева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0B376E">
              <w:rPr>
                <w:rFonts w:ascii="Arial Narrow" w:hAnsi="Arial Narrow" w:cstheme="minorHAnsi"/>
                <w:sz w:val="23"/>
                <w:szCs w:val="23"/>
              </w:rPr>
              <w:t>Диана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0B376E">
              <w:rPr>
                <w:rFonts w:ascii="Arial Narrow" w:hAnsi="Arial Narrow" w:cstheme="minorHAnsi"/>
                <w:sz w:val="23"/>
                <w:szCs w:val="23"/>
              </w:rPr>
              <w:t>Куманеко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Александра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Якобсон</w:t>
            </w:r>
          </w:p>
          <w:p w:rsidR="00F279F2" w:rsidRDefault="00F279F2" w:rsidP="00137E86">
            <w:pPr>
              <w:pStyle w:val="a3"/>
              <w:ind w:left="592" w:hanging="284"/>
              <w:rPr>
                <w:rFonts w:ascii="Arial Narrow" w:hAnsi="Arial Narrow"/>
                <w:sz w:val="23"/>
                <w:szCs w:val="23"/>
              </w:rPr>
            </w:pPr>
            <w:r w:rsidRPr="00BA2A6B">
              <w:rPr>
                <w:rFonts w:ascii="Arial Narrow" w:hAnsi="Arial Narrow"/>
                <w:sz w:val="23"/>
                <w:szCs w:val="23"/>
              </w:rPr>
              <w:t xml:space="preserve">Детская видеостудия «Орион» </w:t>
            </w:r>
          </w:p>
          <w:p w:rsidR="00F279F2" w:rsidRDefault="00F279F2" w:rsidP="00137E86">
            <w:pPr>
              <w:pStyle w:val="a3"/>
              <w:ind w:left="592" w:hanging="284"/>
              <w:rPr>
                <w:rFonts w:ascii="Arial Narrow" w:hAnsi="Arial Narrow" w:cstheme="minorHAnsi"/>
                <w:sz w:val="23"/>
                <w:szCs w:val="23"/>
              </w:rPr>
            </w:pPr>
            <w:r w:rsidRPr="00BA2A6B">
              <w:rPr>
                <w:rFonts w:ascii="Arial Narrow" w:hAnsi="Arial Narrow" w:cstheme="minorHAnsi"/>
                <w:sz w:val="23"/>
                <w:szCs w:val="23"/>
              </w:rPr>
              <w:t>МБОУ «СОШ №10»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Бологовский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округ, Тверская область.</w:t>
            </w:r>
          </w:p>
          <w:p w:rsidR="00F279F2" w:rsidRDefault="00F279F2" w:rsidP="00137E86">
            <w:pPr>
              <w:pStyle w:val="a3"/>
              <w:ind w:left="592" w:hanging="284"/>
              <w:rPr>
                <w:rFonts w:ascii="Arial Narrow" w:hAnsi="Arial Narrow" w:cstheme="minorHAnsi"/>
                <w:sz w:val="23"/>
                <w:szCs w:val="23"/>
              </w:rPr>
            </w:pPr>
            <w:r w:rsidRPr="00E52877">
              <w:rPr>
                <w:rFonts w:ascii="Arial Narrow" w:hAnsi="Arial Narrow" w:cstheme="minorHAnsi"/>
                <w:sz w:val="23"/>
                <w:szCs w:val="23"/>
              </w:rPr>
              <w:t>Руководител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и: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Ксения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BA2A6B">
              <w:rPr>
                <w:rFonts w:ascii="Arial Narrow" w:hAnsi="Arial Narrow" w:cstheme="minorHAnsi"/>
                <w:sz w:val="23"/>
                <w:szCs w:val="23"/>
              </w:rPr>
              <w:t>Турлакова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Нина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r w:rsidRPr="00BA2A6B">
              <w:rPr>
                <w:rFonts w:ascii="Arial Narrow" w:hAnsi="Arial Narrow" w:cstheme="minorHAnsi"/>
                <w:sz w:val="23"/>
                <w:szCs w:val="23"/>
              </w:rPr>
              <w:t>Батурина</w:t>
            </w:r>
          </w:p>
          <w:p w:rsidR="00F279F2" w:rsidRPr="00195B54" w:rsidRDefault="00F279F2" w:rsidP="00137E86">
            <w:pPr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«Лучшая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сценарная работа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587C4E" w:rsidRDefault="00F279F2" w:rsidP="00137E86">
            <w:pPr>
              <w:ind w:left="851" w:hanging="567"/>
              <w:contextualSpacing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«Живая нить»</w:t>
            </w:r>
          </w:p>
          <w:p w:rsidR="00F279F2" w:rsidRPr="00587C4E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Документальный, 5.27</w:t>
            </w:r>
          </w:p>
          <w:p w:rsidR="00F279F2" w:rsidRPr="00587C4E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Автор - Мария Вяткина</w:t>
            </w:r>
          </w:p>
          <w:p w:rsidR="00F279F2" w:rsidRPr="00587C4E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Медиастудия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 “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SmArt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” </w:t>
            </w:r>
          </w:p>
          <w:p w:rsidR="00F279F2" w:rsidRPr="00587C4E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г. Гатчина, Ленинградская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.</w:t>
            </w:r>
          </w:p>
          <w:p w:rsidR="00F279F2" w:rsidRPr="00587C4E" w:rsidRDefault="00F279F2" w:rsidP="00137E86">
            <w:pPr>
              <w:ind w:left="851" w:hanging="543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Руководитель - Дарья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Гречина</w:t>
            </w:r>
            <w:proofErr w:type="spellEnd"/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 w:rsidRPr="00034D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Лучший фильм на тему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«Герои блокадного Ленинграда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«41 строка…»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Документальный, 5.41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Группа авторов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Видеостудия «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Завидово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>»</w:t>
            </w:r>
          </w:p>
          <w:p w:rsidR="00F279F2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>ГБОУ «РЦШО «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Завидово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», 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д.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Мокшино</w:t>
            </w:r>
            <w:proofErr w:type="spellEnd"/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Конаковский муниципальный округ, 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Тверская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</w:t>
            </w:r>
            <w:r w:rsidRPr="00587C4E">
              <w:rPr>
                <w:rFonts w:ascii="Arial Narrow" w:hAnsi="Arial Narrow" w:cstheme="minorHAnsi"/>
                <w:sz w:val="23"/>
                <w:szCs w:val="23"/>
              </w:rPr>
              <w:t>.</w:t>
            </w:r>
          </w:p>
          <w:p w:rsidR="00F279F2" w:rsidRPr="00587C4E" w:rsidRDefault="00F279F2" w:rsidP="00137E86">
            <w:pPr>
              <w:ind w:left="644" w:hanging="336"/>
              <w:contextualSpacing/>
              <w:rPr>
                <w:rFonts w:ascii="Arial Narrow" w:hAnsi="Arial Narrow" w:cstheme="minorHAnsi"/>
                <w:sz w:val="23"/>
                <w:szCs w:val="23"/>
              </w:rPr>
            </w:pPr>
            <w:r w:rsidRPr="00587C4E">
              <w:rPr>
                <w:rFonts w:ascii="Arial Narrow" w:hAnsi="Arial Narrow" w:cstheme="minorHAnsi"/>
                <w:sz w:val="23"/>
                <w:szCs w:val="23"/>
              </w:rPr>
              <w:t xml:space="preserve">Руководитель - Наталья </w:t>
            </w:r>
            <w:proofErr w:type="spellStart"/>
            <w:r w:rsidRPr="00587C4E">
              <w:rPr>
                <w:rFonts w:ascii="Arial Narrow" w:hAnsi="Arial Narrow" w:cstheme="minorHAnsi"/>
                <w:sz w:val="23"/>
                <w:szCs w:val="23"/>
              </w:rPr>
              <w:t>Вязаницына</w:t>
            </w:r>
            <w:proofErr w:type="spellEnd"/>
          </w:p>
          <w:p w:rsidR="00F279F2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F279F2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F279F2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F279F2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i/>
                <w:sz w:val="24"/>
                <w:szCs w:val="24"/>
              </w:rPr>
              <w:t>в номинации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 w:rsidRPr="00034D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Лучший фильм на тему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«Гордость региона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1B59A6" w:rsidRDefault="00F279F2" w:rsidP="00137E86">
            <w:pPr>
              <w:ind w:left="426" w:hanging="141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1B59A6">
              <w:rPr>
                <w:rFonts w:ascii="Arial Narrow" w:hAnsi="Arial Narrow" w:cstheme="minorHAnsi"/>
                <w:b/>
                <w:sz w:val="23"/>
                <w:szCs w:val="23"/>
              </w:rPr>
              <w:t>«</w:t>
            </w:r>
            <w:r w:rsidRPr="00F55013">
              <w:rPr>
                <w:rFonts w:ascii="Arial Narrow" w:hAnsi="Arial Narrow" w:cstheme="minorHAnsi"/>
                <w:b/>
                <w:sz w:val="23"/>
                <w:szCs w:val="23"/>
              </w:rPr>
              <w:t>Легендарная Валентина</w:t>
            </w:r>
            <w:r w:rsidRPr="001B59A6">
              <w:rPr>
                <w:rFonts w:ascii="Arial Narrow" w:hAnsi="Arial Narrow" w:cstheme="minorHAnsi"/>
                <w:b/>
                <w:sz w:val="23"/>
                <w:szCs w:val="23"/>
              </w:rPr>
              <w:t>»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Документальный</w:t>
            </w:r>
            <w:r w:rsidRPr="001B59A6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4</w:t>
            </w:r>
            <w:r w:rsidRPr="001B59A6">
              <w:rPr>
                <w:rFonts w:ascii="Arial Narrow" w:hAnsi="Arial Narrow" w:cstheme="minorHAnsi"/>
                <w:sz w:val="23"/>
                <w:szCs w:val="23"/>
              </w:rPr>
              <w:t>.</w:t>
            </w:r>
            <w:r>
              <w:rPr>
                <w:rFonts w:ascii="Arial Narrow" w:hAnsi="Arial Narrow" w:cstheme="minorHAnsi"/>
                <w:sz w:val="23"/>
                <w:szCs w:val="23"/>
              </w:rPr>
              <w:t>48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Автор - Максим Яковлев</w:t>
            </w:r>
          </w:p>
          <w:p w:rsidR="00F279F2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B8431C">
              <w:rPr>
                <w:rFonts w:ascii="Arial Narrow" w:hAnsi="Arial Narrow" w:cstheme="minorHAnsi"/>
                <w:sz w:val="23"/>
                <w:szCs w:val="23"/>
              </w:rPr>
              <w:t xml:space="preserve">Школа молодого журналиста </w:t>
            </w:r>
          </w:p>
          <w:p w:rsidR="00F279F2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B8431C">
              <w:rPr>
                <w:rFonts w:ascii="Arial Narrow" w:hAnsi="Arial Narrow" w:cstheme="minorHAnsi"/>
                <w:sz w:val="23"/>
                <w:szCs w:val="23"/>
              </w:rPr>
              <w:t>МБУ ДО «Дом детского творчества»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Вышневолоцкий</w:t>
            </w:r>
            <w:proofErr w:type="spellEnd"/>
            <w:r>
              <w:rPr>
                <w:rFonts w:ascii="Arial Narrow" w:hAnsi="Arial Narrow" w:cstheme="minorHAnsi"/>
                <w:sz w:val="23"/>
                <w:szCs w:val="23"/>
              </w:rPr>
              <w:t xml:space="preserve"> муниципальный округ, Тверская</w:t>
            </w:r>
            <w:r w:rsidRPr="00537245">
              <w:rPr>
                <w:rFonts w:ascii="Arial Narrow" w:hAnsi="Arial Narrow" w:cstheme="minorHAnsi"/>
                <w:sz w:val="23"/>
                <w:szCs w:val="23"/>
              </w:rPr>
              <w:t xml:space="preserve"> обл</w:t>
            </w:r>
            <w:r>
              <w:rPr>
                <w:rFonts w:ascii="Arial Narrow" w:hAnsi="Arial Narrow" w:cstheme="minorHAnsi"/>
                <w:sz w:val="23"/>
                <w:szCs w:val="23"/>
              </w:rPr>
              <w:t>асть.</w:t>
            </w:r>
          </w:p>
          <w:p w:rsidR="00F279F2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4"/>
                <w:szCs w:val="24"/>
              </w:rPr>
            </w:pPr>
            <w:r w:rsidRPr="001B59A6">
              <w:rPr>
                <w:rFonts w:ascii="Arial Narrow" w:hAnsi="Arial Narrow" w:cstheme="minorHAnsi"/>
                <w:sz w:val="23"/>
                <w:szCs w:val="23"/>
              </w:rPr>
              <w:t>Руководител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ь - Вера </w:t>
            </w:r>
            <w:proofErr w:type="spellStart"/>
            <w:r>
              <w:rPr>
                <w:rFonts w:ascii="Arial Narrow" w:hAnsi="Arial Narrow" w:cstheme="minorHAnsi"/>
                <w:sz w:val="23"/>
                <w:szCs w:val="23"/>
              </w:rPr>
              <w:t>Зингеева</w:t>
            </w:r>
            <w:proofErr w:type="spellEnd"/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специальный диплом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 бережное сохранение исторической памяти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1B59A6" w:rsidRDefault="00F279F2" w:rsidP="00137E86">
            <w:pPr>
              <w:ind w:left="425" w:hanging="141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1B59A6">
              <w:rPr>
                <w:rFonts w:ascii="Arial Narrow" w:hAnsi="Arial Narrow" w:cstheme="minorHAnsi"/>
                <w:b/>
                <w:sz w:val="23"/>
                <w:szCs w:val="23"/>
              </w:rPr>
              <w:lastRenderedPageBreak/>
              <w:t>«</w:t>
            </w:r>
            <w:r w:rsidRPr="00F55013">
              <w:rPr>
                <w:rFonts w:ascii="Arial Narrow" w:hAnsi="Arial Narrow" w:cstheme="minorHAnsi"/>
                <w:b/>
                <w:sz w:val="23"/>
                <w:szCs w:val="23"/>
              </w:rPr>
              <w:t>Тайна ордена Красной Звезды</w:t>
            </w:r>
            <w:r w:rsidRPr="001B59A6">
              <w:rPr>
                <w:rFonts w:ascii="Arial Narrow" w:hAnsi="Arial Narrow" w:cstheme="minorHAnsi"/>
                <w:b/>
                <w:sz w:val="23"/>
                <w:szCs w:val="23"/>
              </w:rPr>
              <w:t>»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Документальный</w:t>
            </w:r>
            <w:r w:rsidRPr="001B59A6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9</w:t>
            </w:r>
            <w:r w:rsidRPr="001B59A6">
              <w:rPr>
                <w:rFonts w:ascii="Arial Narrow" w:hAnsi="Arial Narrow" w:cstheme="minorHAnsi"/>
                <w:sz w:val="23"/>
                <w:szCs w:val="23"/>
              </w:rPr>
              <w:t>.</w:t>
            </w:r>
            <w:r>
              <w:rPr>
                <w:rFonts w:ascii="Arial Narrow" w:hAnsi="Arial Narrow" w:cstheme="minorHAnsi"/>
                <w:sz w:val="23"/>
                <w:szCs w:val="23"/>
              </w:rPr>
              <w:t>08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Группа авторов</w:t>
            </w:r>
          </w:p>
          <w:p w:rsidR="00F279F2" w:rsidRPr="00F55013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F55013">
              <w:rPr>
                <w:rFonts w:ascii="Arial Narrow" w:hAnsi="Arial Narrow" w:cstheme="minorHAnsi"/>
                <w:sz w:val="23"/>
                <w:szCs w:val="23"/>
              </w:rPr>
              <w:lastRenderedPageBreak/>
              <w:t>Телестудия Уссурийского суворовского военного училища МО РФ</w:t>
            </w:r>
          </w:p>
          <w:p w:rsidR="00F279F2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 xml:space="preserve">г. </w:t>
            </w:r>
            <w:r w:rsidRPr="00F55013">
              <w:rPr>
                <w:rFonts w:ascii="Arial Narrow" w:hAnsi="Arial Narrow" w:cstheme="minorHAnsi"/>
                <w:sz w:val="23"/>
                <w:szCs w:val="23"/>
              </w:rPr>
              <w:t>Уссурийск</w:t>
            </w:r>
            <w:r>
              <w:rPr>
                <w:rFonts w:ascii="Arial Narrow" w:hAnsi="Arial Narrow" w:cstheme="minorHAnsi"/>
                <w:sz w:val="23"/>
                <w:szCs w:val="23"/>
              </w:rPr>
              <w:t>,</w:t>
            </w:r>
            <w:r w:rsidRPr="00F55013">
              <w:rPr>
                <w:rFonts w:ascii="Arial Narrow" w:hAnsi="Arial Narrow" w:cstheme="minorHAnsi"/>
                <w:sz w:val="23"/>
                <w:szCs w:val="23"/>
              </w:rPr>
              <w:t xml:space="preserve"> Приморский край</w:t>
            </w:r>
            <w:r>
              <w:rPr>
                <w:rFonts w:ascii="Arial Narrow" w:hAnsi="Arial Narrow" w:cstheme="minorHAnsi"/>
                <w:sz w:val="23"/>
                <w:szCs w:val="23"/>
              </w:rPr>
              <w:t>.</w:t>
            </w:r>
            <w:r w:rsidRPr="001B59A6"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</w:p>
          <w:p w:rsidR="00F279F2" w:rsidRPr="001B59A6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1B59A6">
              <w:rPr>
                <w:rFonts w:ascii="Arial Narrow" w:hAnsi="Arial Narrow" w:cstheme="minorHAnsi"/>
                <w:sz w:val="23"/>
                <w:szCs w:val="23"/>
              </w:rPr>
              <w:t>Руководител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и: Сергей Титаренко, Светлана Бычкова, Сергей Флоренцев </w:t>
            </w:r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специальный диплом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 сохранение памяти о трудовом подвиге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505" w:type="dxa"/>
          </w:tcPr>
          <w:p w:rsidR="00F279F2" w:rsidRPr="004C6A8E" w:rsidRDefault="00F279F2" w:rsidP="00137E86">
            <w:pPr>
              <w:ind w:left="851" w:hanging="543"/>
              <w:rPr>
                <w:rFonts w:ascii="Arial Narrow" w:hAnsi="Arial Narrow" w:cstheme="minorHAnsi"/>
                <w:b/>
                <w:sz w:val="23"/>
                <w:szCs w:val="23"/>
              </w:rPr>
            </w:pPr>
            <w:r w:rsidRPr="004C6A8E">
              <w:rPr>
                <w:rFonts w:ascii="Arial Narrow" w:hAnsi="Arial Narrow" w:cstheme="minorHAnsi"/>
                <w:b/>
                <w:sz w:val="23"/>
                <w:szCs w:val="23"/>
              </w:rPr>
              <w:t>«</w:t>
            </w:r>
            <w:proofErr w:type="spellStart"/>
            <w:r w:rsidRPr="006460B9">
              <w:rPr>
                <w:rFonts w:ascii="Arial Narrow" w:hAnsi="Arial Narrow" w:cstheme="minorHAnsi"/>
                <w:b/>
                <w:sz w:val="23"/>
                <w:szCs w:val="23"/>
              </w:rPr>
              <w:t>НоВОВсибирск</w:t>
            </w:r>
            <w:proofErr w:type="spellEnd"/>
            <w:r w:rsidRPr="004C6A8E">
              <w:rPr>
                <w:rFonts w:ascii="Arial Narrow" w:hAnsi="Arial Narrow" w:cstheme="minorHAnsi"/>
                <w:b/>
                <w:sz w:val="23"/>
                <w:szCs w:val="23"/>
              </w:rPr>
              <w:t>»</w:t>
            </w:r>
          </w:p>
          <w:p w:rsidR="00F279F2" w:rsidRPr="00292C1A" w:rsidRDefault="00F279F2" w:rsidP="00137E86">
            <w:pPr>
              <w:pStyle w:val="a3"/>
              <w:ind w:left="851" w:hanging="543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Анимация</w:t>
            </w:r>
            <w:r w:rsidRPr="00292C1A"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>
              <w:rPr>
                <w:rFonts w:ascii="Arial Narrow" w:hAnsi="Arial Narrow" w:cstheme="minorHAnsi"/>
                <w:sz w:val="23"/>
                <w:szCs w:val="23"/>
              </w:rPr>
              <w:t>3</w:t>
            </w:r>
            <w:r w:rsidRPr="00292C1A">
              <w:rPr>
                <w:rFonts w:ascii="Arial Narrow" w:hAnsi="Arial Narrow" w:cstheme="minorHAnsi"/>
                <w:sz w:val="23"/>
                <w:szCs w:val="23"/>
              </w:rPr>
              <w:t>.</w:t>
            </w:r>
            <w:r>
              <w:rPr>
                <w:rFonts w:ascii="Arial Narrow" w:hAnsi="Arial Narrow" w:cstheme="minorHAnsi"/>
                <w:sz w:val="23"/>
                <w:szCs w:val="23"/>
              </w:rPr>
              <w:t>12</w:t>
            </w:r>
          </w:p>
          <w:p w:rsidR="00F279F2" w:rsidRPr="00292C1A" w:rsidRDefault="00F279F2" w:rsidP="00137E86">
            <w:pPr>
              <w:pStyle w:val="a3"/>
              <w:ind w:left="851" w:hanging="543"/>
              <w:rPr>
                <w:rFonts w:ascii="Arial Narrow" w:hAnsi="Arial Narrow" w:cstheme="minorHAnsi"/>
                <w:sz w:val="23"/>
                <w:szCs w:val="23"/>
              </w:rPr>
            </w:pPr>
            <w:r>
              <w:rPr>
                <w:rFonts w:ascii="Arial Narrow" w:hAnsi="Arial Narrow" w:cstheme="minorHAnsi"/>
                <w:sz w:val="23"/>
                <w:szCs w:val="23"/>
              </w:rPr>
              <w:t>Группа авторов</w:t>
            </w:r>
          </w:p>
          <w:p w:rsidR="00F279F2" w:rsidRDefault="00F279F2" w:rsidP="00137E86">
            <w:pPr>
              <w:pStyle w:val="a3"/>
              <w:ind w:left="851" w:hanging="543"/>
              <w:rPr>
                <w:rFonts w:ascii="Arial Narrow" w:hAnsi="Arial Narrow" w:cstheme="minorHAnsi"/>
                <w:sz w:val="23"/>
                <w:szCs w:val="23"/>
              </w:rPr>
            </w:pPr>
            <w:r w:rsidRPr="006460B9">
              <w:rPr>
                <w:rFonts w:ascii="Arial Narrow" w:hAnsi="Arial Narrow" w:cstheme="minorHAnsi"/>
                <w:sz w:val="23"/>
                <w:szCs w:val="23"/>
              </w:rPr>
              <w:t>МБУК «Детская киностудия «Поиск», г. Новосибирск</w:t>
            </w:r>
          </w:p>
          <w:p w:rsidR="00F279F2" w:rsidRDefault="00F279F2" w:rsidP="00137E86">
            <w:pPr>
              <w:pStyle w:val="a3"/>
              <w:ind w:left="851" w:hanging="543"/>
              <w:rPr>
                <w:rFonts w:ascii="Arial Narrow" w:hAnsi="Arial Narrow" w:cstheme="minorHAnsi"/>
                <w:sz w:val="23"/>
                <w:szCs w:val="23"/>
              </w:rPr>
            </w:pPr>
            <w:r w:rsidRPr="00292C1A">
              <w:rPr>
                <w:rFonts w:ascii="Arial Narrow" w:hAnsi="Arial Narrow" w:cstheme="minorHAnsi"/>
                <w:sz w:val="23"/>
                <w:szCs w:val="23"/>
              </w:rPr>
              <w:t>Руководител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и: </w:t>
            </w:r>
            <w:r w:rsidRPr="006460B9">
              <w:rPr>
                <w:rFonts w:ascii="Arial Narrow" w:hAnsi="Arial Narrow" w:cstheme="minorHAnsi"/>
                <w:sz w:val="23"/>
                <w:szCs w:val="23"/>
              </w:rPr>
              <w:t>Евгений Селиванов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, </w:t>
            </w:r>
            <w:r w:rsidRPr="006460B9">
              <w:rPr>
                <w:rFonts w:ascii="Arial Narrow" w:hAnsi="Arial Narrow" w:cstheme="minorHAnsi"/>
                <w:sz w:val="23"/>
                <w:szCs w:val="23"/>
              </w:rPr>
              <w:t>Лейла</w:t>
            </w:r>
            <w:r>
              <w:rPr>
                <w:rFonts w:ascii="Arial Narrow" w:hAnsi="Arial Narrow" w:cstheme="minorHAnsi"/>
                <w:sz w:val="23"/>
                <w:szCs w:val="23"/>
              </w:rPr>
              <w:t xml:space="preserve"> </w:t>
            </w:r>
            <w:proofErr w:type="spellStart"/>
            <w:r w:rsidRPr="006460B9">
              <w:rPr>
                <w:rFonts w:ascii="Arial Narrow" w:hAnsi="Arial Narrow" w:cstheme="minorHAnsi"/>
                <w:sz w:val="23"/>
                <w:szCs w:val="23"/>
              </w:rPr>
              <w:t>Сиянова</w:t>
            </w:r>
            <w:proofErr w:type="spellEnd"/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279F2" w:rsidRPr="00500A34" w:rsidTr="00137E86">
        <w:tc>
          <w:tcPr>
            <w:tcW w:w="2843" w:type="dxa"/>
          </w:tcPr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специальный диплом</w:t>
            </w:r>
          </w:p>
          <w:p w:rsidR="00F279F2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r w:rsidRPr="008B10D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 профессионализм и самоотдачу</w:t>
            </w:r>
            <w:r w:rsidRPr="00500A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  <w:p w:rsidR="00F279F2" w:rsidRPr="00500A34" w:rsidRDefault="00F279F2" w:rsidP="00137E86">
            <w:pPr>
              <w:overflowPunct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5" w:type="dxa"/>
          </w:tcPr>
          <w:p w:rsidR="00F279F2" w:rsidRPr="007074EB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b/>
                <w:bCs/>
                <w:sz w:val="23"/>
                <w:szCs w:val="23"/>
              </w:rPr>
            </w:pPr>
            <w:r w:rsidRPr="007074EB">
              <w:rPr>
                <w:rFonts w:ascii="Arial Narrow" w:hAnsi="Arial Narrow" w:cstheme="minorHAnsi"/>
                <w:b/>
                <w:bCs/>
                <w:sz w:val="23"/>
                <w:szCs w:val="23"/>
              </w:rPr>
              <w:t>Видеостудия «Ковчег-ТВ-69»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 w:cstheme="minorHAnsi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ГБП ОУ «Тверской промышленно - экономический колледж»</w:t>
            </w:r>
            <w:r>
              <w:rPr>
                <w:rFonts w:ascii="Arial Narrow" w:hAnsi="Arial Narrow" w:cstheme="minorHAnsi"/>
                <w:sz w:val="23"/>
                <w:szCs w:val="23"/>
              </w:rPr>
              <w:t>, г. Тверь</w:t>
            </w:r>
          </w:p>
          <w:p w:rsidR="00F279F2" w:rsidRPr="00585A1A" w:rsidRDefault="00F279F2" w:rsidP="00137E86">
            <w:pPr>
              <w:pStyle w:val="a3"/>
              <w:ind w:hanging="412"/>
              <w:rPr>
                <w:rFonts w:ascii="Arial Narrow" w:hAnsi="Arial Narrow"/>
                <w:sz w:val="23"/>
                <w:szCs w:val="23"/>
              </w:rPr>
            </w:pPr>
            <w:r w:rsidRPr="00585A1A">
              <w:rPr>
                <w:rFonts w:ascii="Arial Narrow" w:hAnsi="Arial Narrow" w:cstheme="minorHAnsi"/>
                <w:sz w:val="23"/>
                <w:szCs w:val="23"/>
              </w:rPr>
              <w:t>Руководители: Михаил Андерсон, Андрей Бурмистров</w:t>
            </w:r>
          </w:p>
          <w:p w:rsidR="00F279F2" w:rsidRPr="00500A34" w:rsidRDefault="00F279F2" w:rsidP="00137E86">
            <w:pPr>
              <w:pStyle w:val="a3"/>
              <w:ind w:left="644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:rsidR="00F279F2" w:rsidRPr="00500A34" w:rsidRDefault="00F279F2" w:rsidP="00F279F2">
      <w:pPr>
        <w:ind w:firstLine="426"/>
        <w:rPr>
          <w:szCs w:val="24"/>
        </w:rPr>
      </w:pPr>
    </w:p>
    <w:p w:rsidR="00F279F2" w:rsidRPr="00500A34" w:rsidRDefault="00F279F2" w:rsidP="00F279F2">
      <w:pPr>
        <w:ind w:left="142" w:firstLine="142"/>
        <w:rPr>
          <w:b/>
          <w:szCs w:val="24"/>
        </w:rPr>
      </w:pPr>
    </w:p>
    <w:p w:rsidR="00F279F2" w:rsidRPr="00500A34" w:rsidRDefault="00F279F2" w:rsidP="00F279F2">
      <w:pPr>
        <w:ind w:left="142" w:firstLine="142"/>
        <w:rPr>
          <w:bCs/>
          <w:szCs w:val="24"/>
        </w:rPr>
      </w:pPr>
    </w:p>
    <w:p w:rsidR="00F279F2" w:rsidRPr="00500A34" w:rsidRDefault="00F279F2" w:rsidP="00F279F2">
      <w:pPr>
        <w:ind w:left="142" w:firstLine="142"/>
        <w:rPr>
          <w:bCs/>
          <w:szCs w:val="24"/>
        </w:rPr>
      </w:pPr>
    </w:p>
    <w:p w:rsidR="00F279F2" w:rsidRPr="008222D2" w:rsidRDefault="00F279F2" w:rsidP="00F279F2">
      <w:pPr>
        <w:rPr>
          <w:b/>
        </w:rPr>
      </w:pPr>
    </w:p>
    <w:p w:rsidR="00F279F2" w:rsidRDefault="00F279F2" w:rsidP="00F279F2"/>
    <w:p w:rsidR="00302C34" w:rsidRDefault="00302C34" w:rsidP="00F279F2">
      <w:pPr>
        <w:jc w:val="center"/>
      </w:pPr>
    </w:p>
    <w:sectPr w:rsidR="00302C34" w:rsidSect="00D63ECB">
      <w:pgSz w:w="11906" w:h="16838"/>
      <w:pgMar w:top="45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51"/>
    <w:rsid w:val="00302C34"/>
    <w:rsid w:val="00743451"/>
    <w:rsid w:val="00F2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3BCC"/>
  <w15:chartTrackingRefBased/>
  <w15:docId w15:val="{B0555409-1363-4573-B903-BDF1ADD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79F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table" w:customStyle="1" w:styleId="1">
    <w:name w:val="Сетка таблицы1"/>
    <w:basedOn w:val="a1"/>
    <w:next w:val="a4"/>
    <w:uiPriority w:val="59"/>
    <w:rsid w:val="00F279F2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2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2026-05-18T06:41:00Z</dcterms:created>
  <dcterms:modified xsi:type="dcterms:W3CDTF">2026-05-18T06:42:00Z</dcterms:modified>
</cp:coreProperties>
</file>