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4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3403"/>
        <w:gridCol w:w="2976"/>
      </w:tblGrid>
      <w:tr>
        <w:trPr>
          <w:trHeight w:val="1809" w:hRule="atLeas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25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pacing w:lineRule="atLeast" w:line="225"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Министр культуры</w:t>
            </w:r>
          </w:p>
          <w:p>
            <w:pPr>
              <w:pStyle w:val="Normal"/>
              <w:widowControl/>
              <w:tabs>
                <w:tab w:val="clear" w:pos="708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Тверской области</w:t>
            </w:r>
          </w:p>
          <w:p>
            <w:pPr>
              <w:pStyle w:val="Normal"/>
              <w:widowControl/>
              <w:tabs>
                <w:tab w:val="clear" w:pos="708"/>
                <w:tab w:val="left" w:pos="864" w:leader="none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864" w:leader="none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864" w:leader="none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864" w:leader="none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___________ К.О. Глинка</w:t>
            </w:r>
          </w:p>
          <w:p>
            <w:pPr>
              <w:pStyle w:val="Normal"/>
              <w:widowControl/>
              <w:spacing w:lineRule="atLeast" w:line="225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«____»___________2024 г.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25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pacing w:lineRule="atLeast" w:line="225"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Министр семейной </w:t>
              <w:br/>
              <w:t>и демографической политики</w:t>
            </w:r>
          </w:p>
          <w:p>
            <w:pPr>
              <w:pStyle w:val="Normal"/>
              <w:widowControl/>
              <w:tabs>
                <w:tab w:val="clear" w:pos="708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Тверской области</w:t>
            </w:r>
          </w:p>
          <w:p>
            <w:pPr>
              <w:pStyle w:val="Normal"/>
              <w:widowControl/>
              <w:tabs>
                <w:tab w:val="clear" w:pos="708"/>
                <w:tab w:val="left" w:pos="864" w:leader="none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864" w:leader="none"/>
                <w:tab w:val="left" w:pos="1260" w:leader="none"/>
              </w:tabs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___________ А.Н. Буданцева</w:t>
            </w:r>
          </w:p>
          <w:p>
            <w:pPr>
              <w:pStyle w:val="Normal"/>
              <w:widowControl/>
              <w:spacing w:lineRule="atLeast" w:line="225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«____»___________2024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25" w:before="0" w:after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/>
              <w:spacing w:lineRule="atLeast" w:line="225" w:before="0" w:after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Директор ГБУК</w:t>
            </w:r>
          </w:p>
          <w:p>
            <w:pPr>
              <w:pStyle w:val="Normal"/>
              <w:widowControl/>
              <w:spacing w:lineRule="atLeast" w:line="225" w:before="0" w:after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«Тверской областной Дом народного творчества»</w:t>
            </w:r>
          </w:p>
          <w:p>
            <w:pPr>
              <w:pStyle w:val="Normal"/>
              <w:widowControl/>
              <w:spacing w:lineRule="atLeast" w:line="225" w:before="0" w:after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225" w:before="0" w:after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__________Е.Г. Марина</w:t>
            </w:r>
          </w:p>
          <w:p>
            <w:pPr>
              <w:pStyle w:val="Normal"/>
              <w:widowControl/>
              <w:spacing w:lineRule="atLeast" w:line="225" w:before="0" w:after="0"/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«____»__________2024 г.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областном фестивале семейного художественного творчества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«Семья – источник вдохновения»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фестиваль семейного художественного творчества «Семья – источник вдохновения» посвящен в 2024 Году Семьи в Российской Федерации.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 фестиваля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культуры Тверской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семейной и демографической политики Тверской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ГБУК ТО «Тверской областной Дом народного творчества».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государственных учреждений, общественных организаций и движений, средств массовой информации к проблемам семьи;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роли и повышение статуса семьи в социально-культурном пространстве;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традиций семейного художественного творчества, усиление его воспитательного значения;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культурных инициатив, новых талантов семейного творчества в регионе;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искусства;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областном фестивале семейного художественного творчества «Семья – источник вдохновения» принимают участие любительские семейные, семейно-родственные, многосемейные художественные коллективы.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народное творчество может быть представлено во всех его жанровых направлениях: инструментальное и вокальное исполнительство, фольклор, хореографическое, цирковое, эстрадное, театральное искусство, прикладное творчество и др.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условия и порядок проведения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этапа:</w:t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муниципальные фестивали семейного художественного творчества </w:t>
      </w:r>
      <w:r>
        <w:rPr>
          <w:b/>
          <w:sz w:val="28"/>
          <w:szCs w:val="28"/>
        </w:rPr>
        <w:t>с 25 марта по 26 мая 2024 г.</w:t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отборочный – проводится по видеоматериалам, представленным органами культуры администраций муниципальных образований </w:t>
      </w:r>
      <w:r>
        <w:rPr>
          <w:b/>
          <w:sz w:val="28"/>
          <w:szCs w:val="28"/>
        </w:rPr>
        <w:t>с 4 июня по 2 сентября 2024 г.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Гала-концерт победителей фестиваля и выставка произведений декоративно-прикладного и художественного творчества состоится </w:t>
      </w:r>
      <w:r>
        <w:rPr>
          <w:b/>
          <w:sz w:val="28"/>
          <w:szCs w:val="28"/>
        </w:rPr>
        <w:t xml:space="preserve">29 сентября 2024 г. </w:t>
      </w:r>
      <w:r>
        <w:rPr>
          <w:sz w:val="28"/>
          <w:szCs w:val="28"/>
        </w:rPr>
        <w:t>в г. Тверь, Петербургское шоссе, д. 39, АНО «Дворец культуры «Металлист».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и рекомендации органов управления культуры муниципальных образований с приложением информационных данных: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видеоматериал (с программой выступления ансамбля не более 10 минут, произведений мастеров ДПИ и ТХ);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 (1-2 фотографии семейного коллектива для издания буклета);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характеристика;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репертуар,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направляются </w:t>
      </w:r>
      <w:r>
        <w:rPr>
          <w:b/>
          <w:sz w:val="28"/>
          <w:szCs w:val="28"/>
        </w:rPr>
        <w:t>до 2 сентября 2024 г</w:t>
      </w:r>
      <w:r>
        <w:rPr>
          <w:sz w:val="28"/>
          <w:szCs w:val="28"/>
        </w:rPr>
        <w:t>. в адрес Тверского областного Дома народного творчества (г. Тверь, пл. Святого Благоверного Князя Михаила Тверского),</w:t>
      </w:r>
      <w:r>
        <w:rPr/>
        <w:t xml:space="preserve"> </w:t>
      </w:r>
      <w:hyperlink r:id="rId2">
        <w:r>
          <w:rPr>
            <w:rStyle w:val="-"/>
            <w:sz w:val="28"/>
            <w:szCs w:val="28"/>
            <w:lang w:val="en-US"/>
          </w:rPr>
          <w:t>dnttver</w:t>
        </w:r>
        <w:r>
          <w:rPr>
            <w:rStyle w:val="-"/>
            <w:sz w:val="28"/>
            <w:szCs w:val="28"/>
          </w:rPr>
          <w:t>69@</w:t>
        </w:r>
        <w:r>
          <w:rPr>
            <w:rStyle w:val="-"/>
            <w:sz w:val="28"/>
            <w:szCs w:val="28"/>
            <w:lang w:val="en-US"/>
          </w:rPr>
          <w:t>yandex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с пометкой «Семья».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отбора коллективов оргкомитет </w:t>
      </w:r>
      <w:r>
        <w:rPr>
          <w:b/>
          <w:sz w:val="28"/>
          <w:szCs w:val="28"/>
        </w:rPr>
        <w:t>до 13 сентября 2024 г.</w:t>
      </w:r>
      <w:r>
        <w:rPr>
          <w:sz w:val="28"/>
          <w:szCs w:val="28"/>
        </w:rPr>
        <w:t xml:space="preserve"> направляет подтверждение об участии в заключительном гала-концерте.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участников на публикацию</w:t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публичным предложением (офертой), подача заявки на участие в мероприятии (акцепта) означает полное и безоговорочное согласие со всеми условиями.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участие в фестивале, участник предоставляет организаторам разрешение (неисключительную лицензию): право на хранение, воспроизведение, копирование, публикацию, обнародование предоставленных материалов, сведений, фотографий и видеоматериалов, их выставочные (публичные) показы, а также распространение – сообщение общественности любыми способами, в том числе размещение в сети Интернет (включая социальные сети), с обязательным указанием сведений о предоставившем их лице/учреждении.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разрешение предоставляется учреждением – участником для использования материалов организатором в культурных и Уставных целях любыми способами, не запрещенными законодательством Российской Федерации.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 не несут ответственности за, какое бы то ни было, несанкционированное использование или воспроизведение участниками конкурса материалов, охраняемых законом, и за возможные последствия в случае неполучения соответствующих разрешений у соответствующих правообладателей.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фестиваля осуществляется за счет организатора.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участников фестиваля за счет направляющей стороны.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Поощрение участников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Семейные художественные коллективы-участники заключительного мероприятия получает звание Лауреата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областного фестиваля семейного художественного творчества «Семья – источник вдохновения», награждаются дипломами.</w:t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лица:</w:t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г. Тверь – Хохлова Наталья Алексеевна, заместитель директора «ТОДНТ», телефон 8 (4822) 34-25-16, e-mail: </w:t>
      </w:r>
      <w:hyperlink r:id="rId3">
        <w:r>
          <w:rPr>
            <w:rStyle w:val="-"/>
            <w:sz w:val="28"/>
            <w:szCs w:val="28"/>
          </w:rPr>
          <w:t>dnttver69@yandex.ru</w:t>
        </w:r>
      </w:hyperlink>
      <w:r>
        <w:rPr>
          <w:rStyle w:val="-"/>
          <w:sz w:val="28"/>
          <w:szCs w:val="28"/>
        </w:rPr>
        <w:t>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областном фестивале 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семейного художественного творчества 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«Семья – источник вдохновения»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семейного ансамбля 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Жанровая направленность коллектива_______________________________________ 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Учреждение, направляющее ансамбль 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координаты (тел.,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 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ансамбля  (Ф.И.О.) __________________________________________ 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 (с индексом), телефон _______________________________________________________________________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Состав ансамбля (Ф.И.О., год рождения, родственные  связи) 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Наличие костюмов 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инструментов (перечислить) 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обеспечение (использование фонограмм) 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программа выступления (10 минут)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8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sid w:val="000c1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a8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3142f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142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nttver69@yandex.ru" TargetMode="External"/><Relationship Id="rId3" Type="http://schemas.openxmlformats.org/officeDocument/2006/relationships/hyperlink" Target="mailto:dnttver69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1568-62EF-4BD2-B843-3D0D6D8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LibreOffice/7.5.4.2$Windows_X86_64 LibreOffice_project/36ccfdc35048b057fd9854c757a8b67ec53977b6</Application>
  <AppVersion>15.0000</AppVersion>
  <Pages>6</Pages>
  <Words>630</Words>
  <Characters>6192</Characters>
  <CharactersWithSpaces>6753</CharactersWithSpaces>
  <Paragraphs>89</Paragraphs>
  <Company>KM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2024-01-12T09:17:00Z</dcterms:created>
  <dc:creator>Interplay</dc:creator>
  <dc:description/>
  <dc:language>ru-RU</dc:language>
  <cp:lastModifiedBy>Пользователь Windows</cp:lastModifiedBy>
  <cp:lastPrinted>2022-12-28T14:00:00Z</cp:lastPrinted>
  <dcterms:modified xsi:type="dcterms:W3CDTF">2024-03-15T11:05:00Z</dcterms:modified>
  <cp:revision>7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