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4F" w:rsidRPr="00595F23" w:rsidRDefault="001C5E4F" w:rsidP="001C5E4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</w:p>
    <w:p w:rsidR="001C5E4F" w:rsidRPr="00595F23" w:rsidRDefault="00E03EC9" w:rsidP="001C5E4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</w:rPr>
        <w:drawing>
          <wp:inline distT="0" distB="0" distL="0" distR="0">
            <wp:extent cx="5940425" cy="2942207"/>
            <wp:effectExtent l="0" t="0" r="0" b="0"/>
            <wp:docPr id="1" name="Рисунок 1" descr="C:\Users\AlexandrovaS\Desktop\2020-03-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ovaS\Desktop\2020-03-19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4F" w:rsidRPr="00595F23" w:rsidRDefault="001C5E4F" w:rsidP="001C5E4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5E4F" w:rsidRPr="00595F23" w:rsidRDefault="001C5E4F" w:rsidP="001C5E4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5F2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595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Общие положения </w:t>
      </w:r>
    </w:p>
    <w:p w:rsidR="001C5E4F" w:rsidRDefault="001C5E4F" w:rsidP="003C5CF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5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F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8CB" w:rsidRPr="00595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62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8CB" w:rsidRPr="00595F23">
        <w:rPr>
          <w:rFonts w:ascii="Times New Roman" w:hAnsi="Times New Roman" w:cs="Times New Roman"/>
          <w:sz w:val="28"/>
          <w:szCs w:val="28"/>
        </w:rPr>
        <w:t xml:space="preserve"> Открытый областной</w:t>
      </w:r>
      <w:r w:rsidRPr="00595F23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3C5CFB" w:rsidRPr="003C5C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«Весна красна»</w:t>
      </w:r>
      <w:r w:rsidR="003C5CFB">
        <w:rPr>
          <w:rFonts w:ascii="Times New Roman" w:hAnsi="Times New Roman" w:cs="Times New Roman"/>
          <w:sz w:val="28"/>
          <w:szCs w:val="28"/>
        </w:rPr>
        <w:t xml:space="preserve"> </w:t>
      </w:r>
      <w:r w:rsidRPr="00595F23">
        <w:rPr>
          <w:rFonts w:ascii="Times New Roman" w:hAnsi="Times New Roman" w:cs="Times New Roman"/>
          <w:sz w:val="28"/>
          <w:szCs w:val="28"/>
        </w:rPr>
        <w:t>направлен на сохранение и развитие традиционной народной культуры Тверской области</w:t>
      </w:r>
      <w:r w:rsidR="003C5CFB">
        <w:rPr>
          <w:rFonts w:ascii="Times New Roman" w:hAnsi="Times New Roman" w:cs="Times New Roman"/>
          <w:sz w:val="28"/>
          <w:szCs w:val="28"/>
        </w:rPr>
        <w:t xml:space="preserve">, </w:t>
      </w:r>
      <w:r w:rsidR="003C5CFB">
        <w:rPr>
          <w:rFonts w:ascii="Times New Roman" w:eastAsia="Times New Roman" w:hAnsi="Times New Roman"/>
          <w:color w:val="000000"/>
          <w:sz w:val="28"/>
          <w:szCs w:val="28"/>
        </w:rPr>
        <w:t>отражение в народном творчестве христианской музыкальной культуры.</w:t>
      </w:r>
      <w:proofErr w:type="gramEnd"/>
    </w:p>
    <w:p w:rsidR="003C5CFB" w:rsidRPr="00595F23" w:rsidRDefault="003C5CFB" w:rsidP="003C5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Праздник проводится Тверским областным Домом народного творчества и отделом </w:t>
      </w:r>
      <w:r w:rsidR="00DB5BC6" w:rsidRPr="00DB5BC6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DB5B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Тверской епархии.</w:t>
      </w:r>
    </w:p>
    <w:p w:rsidR="001C5E4F" w:rsidRDefault="001C5E4F" w:rsidP="001C5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CFB" w:rsidRPr="00595F23" w:rsidRDefault="003C5CFB" w:rsidP="003C5CFB">
      <w:pPr>
        <w:pStyle w:val="2"/>
        <w:spacing w:line="276" w:lineRule="auto"/>
        <w:rPr>
          <w:szCs w:val="28"/>
          <w:u w:val="none"/>
        </w:rPr>
      </w:pPr>
      <w:r w:rsidRPr="00595F23">
        <w:rPr>
          <w:szCs w:val="28"/>
          <w:u w:val="none"/>
          <w:lang w:val="en-US"/>
        </w:rPr>
        <w:t>I</w:t>
      </w:r>
      <w:r>
        <w:rPr>
          <w:szCs w:val="28"/>
          <w:u w:val="none"/>
          <w:lang w:val="en-US"/>
        </w:rPr>
        <w:t>I</w:t>
      </w:r>
      <w:r w:rsidRPr="00595F23">
        <w:rPr>
          <w:szCs w:val="28"/>
          <w:u w:val="none"/>
        </w:rPr>
        <w:t>. Время и место проведения праздника</w:t>
      </w:r>
    </w:p>
    <w:p w:rsidR="003C5CFB" w:rsidRPr="00595F23" w:rsidRDefault="003C5CFB" w:rsidP="003C5CFB">
      <w:pPr>
        <w:shd w:val="clear" w:color="auto" w:fill="FFFFFF"/>
        <w:spacing w:after="0" w:line="33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23">
        <w:rPr>
          <w:rFonts w:ascii="Times New Roman" w:hAnsi="Times New Roman" w:cs="Times New Roman"/>
          <w:sz w:val="28"/>
          <w:szCs w:val="28"/>
        </w:rPr>
        <w:t>Областной открытый пасхальный праздник</w:t>
      </w:r>
      <w:r w:rsidRPr="00595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проводится ежегодно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выходные</w:t>
      </w:r>
      <w:r w:rsidRPr="00595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праздника Пасхи.</w:t>
      </w:r>
    </w:p>
    <w:p w:rsidR="003C5CFB" w:rsidRPr="00595F23" w:rsidRDefault="003C5CFB" w:rsidP="003C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F23">
        <w:rPr>
          <w:rFonts w:ascii="Times New Roman" w:hAnsi="Times New Roman" w:cs="Times New Roman"/>
          <w:bCs/>
          <w:iCs/>
          <w:sz w:val="28"/>
          <w:szCs w:val="28"/>
        </w:rPr>
        <w:t xml:space="preserve">        В 20</w:t>
      </w:r>
      <w:r w:rsidR="00B262F4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595F23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Pr="00595F23">
        <w:rPr>
          <w:rFonts w:ascii="Times New Roman" w:hAnsi="Times New Roman" w:cs="Times New Roman"/>
          <w:sz w:val="28"/>
          <w:szCs w:val="28"/>
        </w:rPr>
        <w:t xml:space="preserve">праздник проводится </w:t>
      </w:r>
      <w:r w:rsidR="00B262F4">
        <w:rPr>
          <w:rFonts w:ascii="Times New Roman" w:hAnsi="Times New Roman" w:cs="Times New Roman"/>
          <w:sz w:val="28"/>
          <w:szCs w:val="28"/>
        </w:rPr>
        <w:t>2</w:t>
      </w:r>
      <w:r w:rsidR="0008461A">
        <w:rPr>
          <w:rFonts w:ascii="Times New Roman" w:hAnsi="Times New Roman" w:cs="Times New Roman"/>
          <w:sz w:val="28"/>
          <w:szCs w:val="28"/>
        </w:rPr>
        <w:t xml:space="preserve">6 </w:t>
      </w:r>
      <w:r w:rsidR="00B262F4">
        <w:rPr>
          <w:rFonts w:ascii="Times New Roman" w:hAnsi="Times New Roman" w:cs="Times New Roman"/>
          <w:sz w:val="28"/>
          <w:szCs w:val="28"/>
        </w:rPr>
        <w:t>апреля</w:t>
      </w:r>
      <w:r w:rsidRPr="00595F23">
        <w:rPr>
          <w:rFonts w:ascii="Times New Roman" w:hAnsi="Times New Roman" w:cs="Times New Roman"/>
          <w:sz w:val="28"/>
          <w:szCs w:val="28"/>
        </w:rPr>
        <w:t>.</w:t>
      </w:r>
    </w:p>
    <w:p w:rsidR="003C5CFB" w:rsidRPr="00595F23" w:rsidRDefault="003C5CFB" w:rsidP="003C5CF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CFB">
        <w:rPr>
          <w:rFonts w:ascii="Times New Roman" w:hAnsi="Times New Roman" w:cs="Times New Roman"/>
          <w:b/>
          <w:bCs/>
          <w:iCs/>
          <w:sz w:val="28"/>
          <w:szCs w:val="28"/>
        </w:rPr>
        <w:t>Место проведения</w:t>
      </w:r>
      <w:r w:rsidRPr="00595F23">
        <w:rPr>
          <w:rFonts w:ascii="Times New Roman" w:hAnsi="Times New Roman" w:cs="Times New Roman"/>
          <w:bCs/>
          <w:iCs/>
          <w:sz w:val="28"/>
          <w:szCs w:val="28"/>
        </w:rPr>
        <w:t xml:space="preserve">: г. Тверь, Тверской областной Дом народного творчества </w:t>
      </w:r>
    </w:p>
    <w:p w:rsidR="003C5CFB" w:rsidRPr="00595F23" w:rsidRDefault="003C5CFB" w:rsidP="003C5CF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5F2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B262F4">
        <w:rPr>
          <w:rFonts w:ascii="Times New Roman" w:hAnsi="Times New Roman" w:cs="Times New Roman"/>
          <w:bCs/>
          <w:iCs/>
          <w:sz w:val="28"/>
          <w:szCs w:val="28"/>
        </w:rPr>
        <w:t>пл. Михаила Тверского, д. 3</w:t>
      </w:r>
      <w:r w:rsidRPr="00595F23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</w:p>
    <w:p w:rsidR="003C5CFB" w:rsidRPr="003C5CFB" w:rsidRDefault="003C5CFB" w:rsidP="003C5CF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5F23">
        <w:rPr>
          <w:rFonts w:ascii="Times New Roman" w:hAnsi="Times New Roman" w:cs="Times New Roman"/>
          <w:bCs/>
          <w:iCs/>
          <w:sz w:val="28"/>
          <w:szCs w:val="28"/>
        </w:rPr>
        <w:t xml:space="preserve">Начало в 12.00 часов, регистрация участников с 11.00 часов. </w:t>
      </w:r>
    </w:p>
    <w:p w:rsidR="00B8575F" w:rsidRPr="00595F23" w:rsidRDefault="00B8575F" w:rsidP="00B8575F">
      <w:pPr>
        <w:rPr>
          <w:rFonts w:ascii="Times New Roman" w:hAnsi="Times New Roman" w:cs="Times New Roman"/>
          <w:sz w:val="28"/>
          <w:szCs w:val="28"/>
        </w:rPr>
      </w:pPr>
    </w:p>
    <w:p w:rsidR="001C5E4F" w:rsidRPr="00595F23" w:rsidRDefault="001C5E4F" w:rsidP="00B8575F">
      <w:pPr>
        <w:pStyle w:val="1"/>
        <w:rPr>
          <w:szCs w:val="28"/>
          <w:u w:val="none"/>
        </w:rPr>
      </w:pPr>
      <w:r w:rsidRPr="00595F23">
        <w:rPr>
          <w:szCs w:val="28"/>
          <w:u w:val="none"/>
          <w:lang w:val="en-US"/>
        </w:rPr>
        <w:t>I</w:t>
      </w:r>
      <w:r w:rsidR="003C5CFB">
        <w:rPr>
          <w:szCs w:val="28"/>
          <w:u w:val="none"/>
          <w:lang w:val="en-US"/>
        </w:rPr>
        <w:t>I</w:t>
      </w:r>
      <w:r w:rsidRPr="00595F23">
        <w:rPr>
          <w:szCs w:val="28"/>
          <w:u w:val="none"/>
          <w:lang w:val="en-US"/>
        </w:rPr>
        <w:t>I</w:t>
      </w:r>
      <w:r w:rsidRPr="00595F23">
        <w:rPr>
          <w:szCs w:val="28"/>
          <w:u w:val="none"/>
        </w:rPr>
        <w:t>. Цели и задачи</w:t>
      </w:r>
    </w:p>
    <w:p w:rsidR="0083164A" w:rsidRPr="0083164A" w:rsidRDefault="0083164A" w:rsidP="001C5E4F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отражение в народном творчестве христианской музыкальной культуры;</w:t>
      </w:r>
    </w:p>
    <w:p w:rsidR="001C5E4F" w:rsidRPr="00595F23" w:rsidRDefault="001C5E4F" w:rsidP="001C5E4F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F2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сохранение, развитие и популяризация </w:t>
      </w:r>
      <w:r w:rsidR="0083164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фольклорного наследия </w:t>
      </w:r>
      <w:r w:rsidRPr="00595F2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Тверской области; </w:t>
      </w:r>
    </w:p>
    <w:p w:rsidR="001C5E4F" w:rsidRPr="00595F23" w:rsidRDefault="001C5E4F" w:rsidP="001C5E4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5F23">
        <w:rPr>
          <w:rFonts w:ascii="Times New Roman" w:hAnsi="Times New Roman"/>
          <w:sz w:val="28"/>
          <w:szCs w:val="28"/>
        </w:rPr>
        <w:t xml:space="preserve">формирование единого культурного пространства в сфере народного традиционного исполнительства; </w:t>
      </w:r>
    </w:p>
    <w:p w:rsidR="001C5E4F" w:rsidRPr="00595F23" w:rsidRDefault="001C5E4F" w:rsidP="001C5E4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36" w:lineRule="atLeast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5F2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и поддержка  талантливых исполнителей;</w:t>
      </w:r>
    </w:p>
    <w:p w:rsidR="001C5E4F" w:rsidRPr="00595F23" w:rsidRDefault="001C5E4F" w:rsidP="001C5E4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5F23">
        <w:rPr>
          <w:rFonts w:ascii="Times New Roman" w:hAnsi="Times New Roman"/>
          <w:sz w:val="28"/>
          <w:szCs w:val="28"/>
        </w:rPr>
        <w:t>укрепление сотрудничества и обмен опытом между участниками праздника в сфере народной традиционной культуры</w:t>
      </w:r>
    </w:p>
    <w:p w:rsidR="001C5E4F" w:rsidRPr="003C5CFB" w:rsidRDefault="001C5E4F" w:rsidP="003C5CFB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5F23">
        <w:rPr>
          <w:rFonts w:ascii="Times New Roman" w:hAnsi="Times New Roman"/>
          <w:sz w:val="28"/>
          <w:szCs w:val="28"/>
        </w:rPr>
        <w:lastRenderedPageBreak/>
        <w:t>создание условий для нравственного и гражданского воспитания детей и подростков средствами традиционной народной культуры</w:t>
      </w:r>
    </w:p>
    <w:p w:rsidR="001C5E4F" w:rsidRPr="00595F23" w:rsidRDefault="001C5E4F" w:rsidP="00B8575F">
      <w:pPr>
        <w:pStyle w:val="2"/>
        <w:spacing w:line="276" w:lineRule="auto"/>
        <w:ind w:left="851" w:hanging="639"/>
        <w:rPr>
          <w:szCs w:val="28"/>
          <w:u w:val="none"/>
        </w:rPr>
      </w:pPr>
      <w:r w:rsidRPr="00595F23">
        <w:rPr>
          <w:szCs w:val="28"/>
          <w:u w:val="none"/>
          <w:lang w:val="en-US"/>
        </w:rPr>
        <w:t>I</w:t>
      </w:r>
      <w:r w:rsidR="003C5CFB">
        <w:rPr>
          <w:szCs w:val="28"/>
          <w:u w:val="none"/>
          <w:lang w:val="en-US"/>
        </w:rPr>
        <w:t>V</w:t>
      </w:r>
      <w:r w:rsidRPr="00595F23">
        <w:rPr>
          <w:szCs w:val="28"/>
          <w:u w:val="none"/>
        </w:rPr>
        <w:t xml:space="preserve">. Участники </w:t>
      </w:r>
      <w:r w:rsidR="00BE4910" w:rsidRPr="00595F23">
        <w:rPr>
          <w:szCs w:val="28"/>
          <w:u w:val="none"/>
        </w:rPr>
        <w:t>праздника</w:t>
      </w:r>
    </w:p>
    <w:p w:rsidR="001C5E4F" w:rsidRPr="00595F23" w:rsidRDefault="001C5E4F" w:rsidP="001C5E4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95F23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BE4910" w:rsidRPr="00595F23">
        <w:rPr>
          <w:rFonts w:ascii="Times New Roman" w:hAnsi="Times New Roman" w:cs="Times New Roman"/>
          <w:sz w:val="28"/>
          <w:szCs w:val="28"/>
        </w:rPr>
        <w:t>празднике</w:t>
      </w:r>
      <w:r w:rsidRPr="00595F23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 w:rsidRPr="00595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детские фольклорные коллективы</w:t>
      </w:r>
      <w:r w:rsidR="00BE4910" w:rsidRPr="00595F23">
        <w:rPr>
          <w:rFonts w:ascii="Times New Roman" w:hAnsi="Times New Roman" w:cs="Times New Roman"/>
          <w:sz w:val="28"/>
          <w:szCs w:val="28"/>
        </w:rPr>
        <w:t xml:space="preserve"> и отдельные исполнители, представляющие музыкальный, песенно-танцевальный, обрядовый, игровой фольклор</w:t>
      </w:r>
      <w:r w:rsidRPr="00595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работающие на базе культурно-досуговых, образовательных учреждений и других учреждений муниципальных образований независимо от ведомственной принадлежности.</w:t>
      </w:r>
    </w:p>
    <w:p w:rsidR="001C5E4F" w:rsidRPr="00595F23" w:rsidRDefault="001C5E4F" w:rsidP="001C5E4F">
      <w:pPr>
        <w:pStyle w:val="3"/>
        <w:tabs>
          <w:tab w:val="left" w:pos="142"/>
        </w:tabs>
        <w:ind w:left="0"/>
        <w:jc w:val="both"/>
        <w:rPr>
          <w:szCs w:val="28"/>
        </w:rPr>
      </w:pPr>
    </w:p>
    <w:p w:rsidR="0083164A" w:rsidRPr="006B34CB" w:rsidRDefault="0083164A" w:rsidP="0083164A">
      <w:pPr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164A" w:rsidRDefault="0083164A" w:rsidP="0083164A">
      <w:pPr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Программа проведения праздника</w:t>
      </w:r>
    </w:p>
    <w:p w:rsidR="00C86E0B" w:rsidRDefault="000A3543" w:rsidP="00C86E0B">
      <w:pPr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12.00 –зона «Добро пожаловать» </w:t>
      </w:r>
      <w:r w:rsidR="00C86E0B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F6769">
        <w:rPr>
          <w:rFonts w:ascii="Times New Roman" w:hAnsi="Times New Roman" w:cs="Times New Roman"/>
          <w:bCs/>
          <w:iCs/>
          <w:sz w:val="28"/>
          <w:szCs w:val="28"/>
        </w:rPr>
        <w:t>мастер</w:t>
      </w:r>
      <w:r w:rsidR="00DB499C">
        <w:rPr>
          <w:rFonts w:ascii="Times New Roman" w:hAnsi="Times New Roman" w:cs="Times New Roman"/>
          <w:bCs/>
          <w:iCs/>
          <w:sz w:val="28"/>
          <w:szCs w:val="28"/>
        </w:rPr>
        <w:t xml:space="preserve">-классы, </w:t>
      </w:r>
      <w:r w:rsidR="00C86E0B">
        <w:rPr>
          <w:rFonts w:ascii="Times New Roman" w:hAnsi="Times New Roman" w:cs="Times New Roman"/>
          <w:bCs/>
          <w:iCs/>
          <w:sz w:val="28"/>
          <w:szCs w:val="28"/>
        </w:rPr>
        <w:t xml:space="preserve">пасхальные игры и забавы). </w:t>
      </w:r>
    </w:p>
    <w:p w:rsidR="000A3543" w:rsidRDefault="00C86E0B" w:rsidP="00C86E0B">
      <w:pPr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13.00 –концерт детских фольклорных коллективов </w:t>
      </w:r>
    </w:p>
    <w:p w:rsidR="00DB499C" w:rsidRDefault="00C86E0B" w:rsidP="00C86E0B">
      <w:pPr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15.00 – мастер-класс </w:t>
      </w:r>
    </w:p>
    <w:p w:rsidR="00C86E0B" w:rsidRPr="00182F3A" w:rsidRDefault="00C86E0B" w:rsidP="00C86E0B">
      <w:pPr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17.00 – вечерка. </w:t>
      </w:r>
    </w:p>
    <w:p w:rsidR="001C5E4F" w:rsidRPr="00595F23" w:rsidRDefault="001C5E4F" w:rsidP="001C5E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5E4F" w:rsidRPr="00595F23" w:rsidRDefault="0083164A" w:rsidP="00B8575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1C5E4F" w:rsidRPr="00595F2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C5E4F" w:rsidRPr="00595F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Требования к программе</w:t>
      </w:r>
    </w:p>
    <w:p w:rsidR="001C5E4F" w:rsidRPr="00595F23" w:rsidRDefault="00DB5BC6" w:rsidP="003C5CFB">
      <w:pPr>
        <w:shd w:val="clear" w:color="auto" w:fill="FFFFFF"/>
        <w:spacing w:after="0"/>
        <w:ind w:firstLine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C1109B" w:rsidRPr="00595F23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 праздника</w:t>
      </w:r>
      <w:r w:rsidR="00C1109B" w:rsidRPr="00595F23">
        <w:rPr>
          <w:rFonts w:ascii="Times New Roman" w:hAnsi="Times New Roman" w:cs="Times New Roman"/>
          <w:sz w:val="28"/>
          <w:szCs w:val="28"/>
        </w:rPr>
        <w:t xml:space="preserve"> может включать фрагмент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109B" w:rsidRPr="00595F23">
        <w:rPr>
          <w:rFonts w:ascii="Times New Roman" w:hAnsi="Times New Roman" w:cs="Times New Roman"/>
          <w:sz w:val="28"/>
          <w:szCs w:val="28"/>
        </w:rPr>
        <w:t xml:space="preserve"> народных гуляний, обычаев, обрядов, промыслов,</w:t>
      </w:r>
      <w:r w:rsidR="0083164A">
        <w:rPr>
          <w:rFonts w:ascii="Times New Roman" w:hAnsi="Times New Roman" w:cs="Times New Roman"/>
          <w:sz w:val="28"/>
          <w:szCs w:val="28"/>
        </w:rPr>
        <w:t xml:space="preserve"> </w:t>
      </w:r>
      <w:r w:rsidR="00C1109B" w:rsidRPr="00595F2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1109B" w:rsidRPr="00595F23">
        <w:rPr>
          <w:rFonts w:ascii="Times New Roman" w:hAnsi="Times New Roman" w:cs="Times New Roman"/>
          <w:sz w:val="28"/>
          <w:szCs w:val="28"/>
        </w:rPr>
        <w:t xml:space="preserve"> на народных инструментах</w:t>
      </w:r>
      <w:r w:rsidR="0083164A">
        <w:rPr>
          <w:rFonts w:ascii="Times New Roman" w:hAnsi="Times New Roman" w:cs="Times New Roman"/>
          <w:sz w:val="28"/>
          <w:szCs w:val="28"/>
        </w:rPr>
        <w:t>, не связанн</w:t>
      </w:r>
      <w:r w:rsidR="003C5CFB">
        <w:rPr>
          <w:rFonts w:ascii="Times New Roman" w:hAnsi="Times New Roman" w:cs="Times New Roman"/>
          <w:sz w:val="28"/>
          <w:szCs w:val="28"/>
        </w:rPr>
        <w:t>ых</w:t>
      </w:r>
      <w:r w:rsidR="0083164A">
        <w:rPr>
          <w:rFonts w:ascii="Times New Roman" w:hAnsi="Times New Roman" w:cs="Times New Roman"/>
          <w:sz w:val="28"/>
          <w:szCs w:val="28"/>
        </w:rPr>
        <w:t xml:space="preserve"> с языческими образами, обрядами и традициями. П</w:t>
      </w:r>
      <w:r w:rsidR="00C1109B" w:rsidRPr="00595F23">
        <w:rPr>
          <w:rFonts w:ascii="Times New Roman" w:hAnsi="Times New Roman" w:cs="Times New Roman"/>
          <w:sz w:val="28"/>
          <w:szCs w:val="28"/>
        </w:rPr>
        <w:t>родолжительность выступления не более 5</w:t>
      </w:r>
      <w:r w:rsidR="0083164A">
        <w:rPr>
          <w:rFonts w:ascii="Times New Roman" w:hAnsi="Times New Roman" w:cs="Times New Roman"/>
          <w:sz w:val="28"/>
          <w:szCs w:val="28"/>
        </w:rPr>
        <w:t>-10</w:t>
      </w:r>
      <w:r w:rsidR="00C1109B" w:rsidRPr="00595F2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1109B" w:rsidRPr="00595F23" w:rsidRDefault="00C1109B" w:rsidP="001C5E4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C5E4F" w:rsidRPr="00595F23" w:rsidRDefault="001C5E4F" w:rsidP="001C5E4F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5E4F" w:rsidRPr="00595F23" w:rsidRDefault="001C5E4F" w:rsidP="00B8575F">
      <w:pPr>
        <w:pStyle w:val="3"/>
        <w:tabs>
          <w:tab w:val="left" w:pos="142"/>
        </w:tabs>
        <w:spacing w:line="276" w:lineRule="auto"/>
        <w:ind w:left="0"/>
        <w:jc w:val="center"/>
        <w:rPr>
          <w:b/>
          <w:bCs/>
          <w:i/>
          <w:szCs w:val="28"/>
        </w:rPr>
      </w:pPr>
      <w:r w:rsidRPr="00595F23">
        <w:rPr>
          <w:b/>
          <w:i/>
          <w:szCs w:val="28"/>
          <w:lang w:val="en-US"/>
        </w:rPr>
        <w:t>VI</w:t>
      </w:r>
      <w:r w:rsidR="003C5CFB">
        <w:rPr>
          <w:b/>
          <w:i/>
          <w:szCs w:val="28"/>
          <w:lang w:val="en-US"/>
        </w:rPr>
        <w:t>I</w:t>
      </w:r>
      <w:r w:rsidRPr="00595F23">
        <w:rPr>
          <w:b/>
          <w:i/>
          <w:szCs w:val="28"/>
        </w:rPr>
        <w:t>.</w:t>
      </w:r>
      <w:r w:rsidRPr="00595F23">
        <w:rPr>
          <w:rStyle w:val="a3"/>
          <w:i/>
          <w:szCs w:val="28"/>
        </w:rPr>
        <w:t xml:space="preserve"> Подведение итогов </w:t>
      </w:r>
      <w:r w:rsidR="00436EC1" w:rsidRPr="00595F23">
        <w:rPr>
          <w:rStyle w:val="a3"/>
          <w:i/>
          <w:szCs w:val="28"/>
        </w:rPr>
        <w:t>праздника</w:t>
      </w:r>
      <w:r w:rsidRPr="00595F23">
        <w:rPr>
          <w:rStyle w:val="a3"/>
          <w:i/>
          <w:szCs w:val="28"/>
        </w:rPr>
        <w:t xml:space="preserve"> и </w:t>
      </w:r>
      <w:r w:rsidRPr="00595F23">
        <w:rPr>
          <w:b/>
          <w:i/>
          <w:szCs w:val="28"/>
        </w:rPr>
        <w:t>награждение участников</w:t>
      </w:r>
      <w:r w:rsidRPr="00595F23">
        <w:rPr>
          <w:b/>
          <w:szCs w:val="28"/>
        </w:rPr>
        <w:t>:</w:t>
      </w:r>
    </w:p>
    <w:p w:rsidR="001C5E4F" w:rsidRPr="00595F23" w:rsidRDefault="001C5E4F" w:rsidP="001C5E4F">
      <w:pPr>
        <w:pStyle w:val="3"/>
        <w:tabs>
          <w:tab w:val="left" w:pos="142"/>
        </w:tabs>
        <w:spacing w:line="276" w:lineRule="auto"/>
        <w:ind w:left="0" w:firstLine="567"/>
        <w:jc w:val="both"/>
        <w:rPr>
          <w:szCs w:val="28"/>
        </w:rPr>
      </w:pPr>
      <w:r w:rsidRPr="00595F23">
        <w:rPr>
          <w:szCs w:val="28"/>
        </w:rPr>
        <w:t xml:space="preserve">Коллективам и </w:t>
      </w:r>
      <w:r w:rsidR="00B8575F" w:rsidRPr="00595F23">
        <w:rPr>
          <w:szCs w:val="28"/>
        </w:rPr>
        <w:t>сольным исполнителям</w:t>
      </w:r>
      <w:r w:rsidR="00E518CB" w:rsidRPr="00595F23">
        <w:rPr>
          <w:szCs w:val="28"/>
        </w:rPr>
        <w:t xml:space="preserve"> </w:t>
      </w:r>
      <w:r w:rsidRPr="00595F23">
        <w:rPr>
          <w:szCs w:val="28"/>
        </w:rPr>
        <w:t xml:space="preserve">вручаются дипломы участников </w:t>
      </w:r>
      <w:r w:rsidR="00E518CB" w:rsidRPr="00595F23">
        <w:rPr>
          <w:szCs w:val="28"/>
        </w:rPr>
        <w:t>праздника</w:t>
      </w:r>
      <w:r w:rsidR="00B8575F" w:rsidRPr="00595F23">
        <w:rPr>
          <w:szCs w:val="28"/>
        </w:rPr>
        <w:t>.</w:t>
      </w:r>
    </w:p>
    <w:p w:rsidR="00E518CB" w:rsidRPr="00C86E0B" w:rsidRDefault="00E518CB" w:rsidP="001C5E4F">
      <w:pPr>
        <w:pStyle w:val="3"/>
        <w:tabs>
          <w:tab w:val="left" w:pos="142"/>
        </w:tabs>
        <w:spacing w:line="276" w:lineRule="auto"/>
        <w:ind w:left="0" w:firstLine="567"/>
        <w:jc w:val="both"/>
        <w:rPr>
          <w:szCs w:val="28"/>
        </w:rPr>
      </w:pPr>
    </w:p>
    <w:p w:rsidR="003C5CFB" w:rsidRPr="00C86E0B" w:rsidRDefault="003C5CFB" w:rsidP="001C5E4F">
      <w:pPr>
        <w:pStyle w:val="3"/>
        <w:tabs>
          <w:tab w:val="left" w:pos="142"/>
        </w:tabs>
        <w:spacing w:line="276" w:lineRule="auto"/>
        <w:ind w:left="0" w:firstLine="567"/>
        <w:jc w:val="both"/>
        <w:rPr>
          <w:szCs w:val="28"/>
        </w:rPr>
      </w:pPr>
    </w:p>
    <w:p w:rsidR="001C5E4F" w:rsidRPr="00595F23" w:rsidRDefault="001C5E4F" w:rsidP="00971D5A">
      <w:pPr>
        <w:pStyle w:val="3"/>
        <w:tabs>
          <w:tab w:val="left" w:pos="142"/>
        </w:tabs>
        <w:ind w:left="0" w:firstLine="567"/>
        <w:jc w:val="both"/>
        <w:rPr>
          <w:szCs w:val="28"/>
        </w:rPr>
      </w:pPr>
      <w:r w:rsidRPr="00595F23">
        <w:rPr>
          <w:b/>
          <w:szCs w:val="28"/>
        </w:rPr>
        <w:t xml:space="preserve">Для участия в </w:t>
      </w:r>
      <w:r w:rsidR="003B6E63" w:rsidRPr="00595F23">
        <w:rPr>
          <w:b/>
          <w:szCs w:val="28"/>
        </w:rPr>
        <w:t>празднике</w:t>
      </w:r>
      <w:r w:rsidRPr="00595F23">
        <w:rPr>
          <w:szCs w:val="28"/>
        </w:rPr>
        <w:t xml:space="preserve"> необходимо подать заявку по форме на  адрес Тверского областного Дома народного творчества</w:t>
      </w:r>
      <w:r w:rsidR="00B8575F" w:rsidRPr="00595F23">
        <w:rPr>
          <w:szCs w:val="28"/>
        </w:rPr>
        <w:t>.</w:t>
      </w:r>
      <w:r w:rsidRPr="00595F23">
        <w:rPr>
          <w:szCs w:val="28"/>
        </w:rPr>
        <w:t xml:space="preserve">  </w:t>
      </w:r>
    </w:p>
    <w:p w:rsidR="001C5E4F" w:rsidRPr="00595F23" w:rsidRDefault="001C5E4F" w:rsidP="001C5E4F">
      <w:pPr>
        <w:pStyle w:val="3"/>
        <w:tabs>
          <w:tab w:val="left" w:pos="142"/>
        </w:tabs>
        <w:spacing w:line="276" w:lineRule="auto"/>
        <w:ind w:left="0"/>
        <w:jc w:val="both"/>
        <w:rPr>
          <w:b/>
          <w:bCs/>
          <w:szCs w:val="28"/>
        </w:rPr>
      </w:pPr>
      <w:smartTag w:uri="urn:schemas-microsoft-com:office:smarttags" w:element="metricconverter">
        <w:smartTagPr>
          <w:attr w:name="ProductID" w:val="170034 г"/>
        </w:smartTagPr>
        <w:r w:rsidRPr="00595F23">
          <w:rPr>
            <w:rStyle w:val="a3"/>
            <w:szCs w:val="28"/>
          </w:rPr>
          <w:t>170034 г</w:t>
        </w:r>
      </w:smartTag>
      <w:r w:rsidRPr="00595F23">
        <w:rPr>
          <w:rStyle w:val="a3"/>
          <w:szCs w:val="28"/>
        </w:rPr>
        <w:t xml:space="preserve">. Тверь, </w:t>
      </w:r>
      <w:r w:rsidR="00B262F4">
        <w:rPr>
          <w:bCs/>
          <w:iCs/>
          <w:szCs w:val="28"/>
        </w:rPr>
        <w:t>пл. Михаила Тверского, д. 3</w:t>
      </w:r>
      <w:r w:rsidRPr="00595F23">
        <w:rPr>
          <w:rStyle w:val="a3"/>
          <w:szCs w:val="28"/>
        </w:rPr>
        <w:t>тел/факс (4822) 34-25-16</w:t>
      </w:r>
      <w:r w:rsidR="00971D5A">
        <w:rPr>
          <w:rStyle w:val="a3"/>
          <w:szCs w:val="28"/>
        </w:rPr>
        <w:t>,</w:t>
      </w:r>
      <w:r w:rsidRPr="00595F23">
        <w:rPr>
          <w:rStyle w:val="a3"/>
          <w:szCs w:val="28"/>
        </w:rPr>
        <w:t xml:space="preserve"> </w:t>
      </w:r>
      <w:r w:rsidR="00971D5A" w:rsidRPr="00595F23">
        <w:rPr>
          <w:szCs w:val="28"/>
        </w:rPr>
        <w:t>тел</w:t>
      </w:r>
      <w:r w:rsidR="00971D5A" w:rsidRPr="00595F23">
        <w:rPr>
          <w:b/>
          <w:i/>
          <w:szCs w:val="28"/>
        </w:rPr>
        <w:t>. 8(4822) 34-56-</w:t>
      </w:r>
      <w:r w:rsidR="00971D5A">
        <w:rPr>
          <w:b/>
          <w:i/>
          <w:szCs w:val="28"/>
        </w:rPr>
        <w:t>93</w:t>
      </w:r>
      <w:r w:rsidR="00971D5A">
        <w:rPr>
          <w:rStyle w:val="a3"/>
          <w:szCs w:val="28"/>
        </w:rPr>
        <w:t xml:space="preserve">, </w:t>
      </w:r>
      <w:hyperlink r:id="rId7" w:history="1">
        <w:r w:rsidRPr="00595F23">
          <w:rPr>
            <w:rStyle w:val="a7"/>
            <w:i/>
            <w:szCs w:val="28"/>
            <w:lang w:val="en-US"/>
          </w:rPr>
          <w:t>dnt</w:t>
        </w:r>
        <w:r w:rsidRPr="00595F23">
          <w:rPr>
            <w:rStyle w:val="a7"/>
            <w:i/>
            <w:szCs w:val="28"/>
          </w:rPr>
          <w:t>-</w:t>
        </w:r>
        <w:r w:rsidRPr="00595F23">
          <w:rPr>
            <w:rStyle w:val="a7"/>
            <w:i/>
            <w:szCs w:val="28"/>
            <w:lang w:val="en-US"/>
          </w:rPr>
          <w:t>tv</w:t>
        </w:r>
        <w:r w:rsidRPr="00595F23">
          <w:rPr>
            <w:rStyle w:val="a7"/>
            <w:i/>
            <w:szCs w:val="28"/>
          </w:rPr>
          <w:t>@</w:t>
        </w:r>
        <w:r w:rsidRPr="00595F23">
          <w:rPr>
            <w:rStyle w:val="a7"/>
            <w:i/>
            <w:szCs w:val="28"/>
            <w:lang w:val="en-US"/>
          </w:rPr>
          <w:t>rambler</w:t>
        </w:r>
        <w:r w:rsidRPr="00595F23">
          <w:rPr>
            <w:rStyle w:val="a7"/>
            <w:i/>
            <w:szCs w:val="28"/>
          </w:rPr>
          <w:t>.</w:t>
        </w:r>
        <w:r w:rsidRPr="00595F23">
          <w:rPr>
            <w:rStyle w:val="a7"/>
            <w:i/>
            <w:szCs w:val="28"/>
            <w:lang w:val="en-US"/>
          </w:rPr>
          <w:t>ru</w:t>
        </w:r>
      </w:hyperlink>
      <w:r w:rsidRPr="00595F23">
        <w:rPr>
          <w:i/>
          <w:szCs w:val="28"/>
        </w:rPr>
        <w:t xml:space="preserve"> </w:t>
      </w:r>
      <w:r w:rsidRPr="00595F23">
        <w:rPr>
          <w:b/>
          <w:i/>
          <w:szCs w:val="28"/>
        </w:rPr>
        <w:t xml:space="preserve">ТОДНТ Ашевский Андрей Сергеевич, </w:t>
      </w:r>
      <w:r w:rsidR="00971D5A">
        <w:rPr>
          <w:b/>
          <w:i/>
          <w:szCs w:val="28"/>
        </w:rPr>
        <w:t>ведущий специалист по фольклору и казачьей культуре.</w:t>
      </w:r>
    </w:p>
    <w:p w:rsidR="001C5E4F" w:rsidRPr="00595F23" w:rsidRDefault="001C5E4F" w:rsidP="001C5E4F">
      <w:pPr>
        <w:pStyle w:val="3"/>
        <w:tabs>
          <w:tab w:val="left" w:pos="142"/>
        </w:tabs>
        <w:spacing w:line="276" w:lineRule="auto"/>
        <w:ind w:left="0"/>
        <w:jc w:val="both"/>
        <w:rPr>
          <w:szCs w:val="28"/>
        </w:rPr>
      </w:pPr>
      <w:r w:rsidRPr="00595F23">
        <w:rPr>
          <w:szCs w:val="28"/>
        </w:rPr>
        <w:t xml:space="preserve">Заявка подается в </w:t>
      </w:r>
      <w:r w:rsidRPr="00595F23">
        <w:rPr>
          <w:b/>
          <w:i/>
          <w:szCs w:val="28"/>
        </w:rPr>
        <w:t>электронном</w:t>
      </w:r>
      <w:r w:rsidRPr="00595F23">
        <w:rPr>
          <w:szCs w:val="28"/>
        </w:rPr>
        <w:t xml:space="preserve"> </w:t>
      </w:r>
      <w:r w:rsidR="00C622FD" w:rsidRPr="00595F23">
        <w:rPr>
          <w:b/>
          <w:i/>
          <w:szCs w:val="28"/>
        </w:rPr>
        <w:t>в</w:t>
      </w:r>
      <w:r w:rsidRPr="00595F23">
        <w:rPr>
          <w:b/>
          <w:i/>
          <w:szCs w:val="28"/>
        </w:rPr>
        <w:t>иде или по факсу</w:t>
      </w:r>
      <w:r w:rsidRPr="00595F23">
        <w:rPr>
          <w:szCs w:val="28"/>
        </w:rPr>
        <w:t xml:space="preserve"> </w:t>
      </w:r>
      <w:r w:rsidRPr="00595F23">
        <w:rPr>
          <w:b/>
          <w:i/>
          <w:szCs w:val="28"/>
        </w:rPr>
        <w:t xml:space="preserve">до </w:t>
      </w:r>
      <w:r w:rsidR="00B262F4">
        <w:rPr>
          <w:b/>
          <w:i/>
          <w:szCs w:val="28"/>
        </w:rPr>
        <w:t xml:space="preserve">5 </w:t>
      </w:r>
      <w:r w:rsidR="00EF14CD" w:rsidRPr="00595F23">
        <w:rPr>
          <w:b/>
          <w:i/>
          <w:szCs w:val="28"/>
        </w:rPr>
        <w:t>апреля</w:t>
      </w:r>
      <w:r w:rsidRPr="00595F23">
        <w:rPr>
          <w:b/>
          <w:i/>
          <w:szCs w:val="28"/>
        </w:rPr>
        <w:t xml:space="preserve"> 20</w:t>
      </w:r>
      <w:r w:rsidR="00B262F4">
        <w:rPr>
          <w:b/>
          <w:i/>
          <w:szCs w:val="28"/>
        </w:rPr>
        <w:t>20</w:t>
      </w:r>
      <w:r w:rsidRPr="00595F23">
        <w:rPr>
          <w:b/>
          <w:i/>
          <w:szCs w:val="28"/>
        </w:rPr>
        <w:t xml:space="preserve"> года</w:t>
      </w:r>
      <w:r w:rsidRPr="00595F23">
        <w:rPr>
          <w:szCs w:val="28"/>
        </w:rPr>
        <w:t xml:space="preserve">, </w:t>
      </w:r>
    </w:p>
    <w:p w:rsidR="001C5E4F" w:rsidRPr="00595F23" w:rsidRDefault="001C5E4F" w:rsidP="001C5E4F">
      <w:pPr>
        <w:pStyle w:val="1"/>
        <w:ind w:hanging="142"/>
        <w:jc w:val="both"/>
        <w:rPr>
          <w:szCs w:val="28"/>
        </w:rPr>
      </w:pPr>
      <w:r w:rsidRPr="00595F23">
        <w:rPr>
          <w:szCs w:val="28"/>
          <w:u w:val="none"/>
        </w:rPr>
        <w:t>Порядок финансирования:</w:t>
      </w:r>
    </w:p>
    <w:p w:rsidR="001C5E4F" w:rsidRPr="00595F23" w:rsidRDefault="001C5E4F" w:rsidP="001C5E4F">
      <w:pPr>
        <w:pStyle w:val="1"/>
        <w:ind w:firstLine="567"/>
        <w:jc w:val="both"/>
        <w:rPr>
          <w:b w:val="0"/>
          <w:i w:val="0"/>
          <w:szCs w:val="28"/>
          <w:u w:val="none"/>
        </w:rPr>
      </w:pPr>
      <w:r w:rsidRPr="00595F23">
        <w:rPr>
          <w:b w:val="0"/>
          <w:i w:val="0"/>
          <w:szCs w:val="28"/>
          <w:u w:val="none"/>
        </w:rPr>
        <w:t xml:space="preserve">Командировочные расходы за счет направляющей стороны  </w:t>
      </w:r>
    </w:p>
    <w:p w:rsidR="009E7BBE" w:rsidRPr="00E03EC9" w:rsidRDefault="001C5E4F" w:rsidP="00E03EC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95F23">
        <w:rPr>
          <w:rFonts w:ascii="Times New Roman" w:hAnsi="Times New Roman"/>
          <w:sz w:val="28"/>
          <w:szCs w:val="28"/>
        </w:rPr>
        <w:t>Организационные расходы – за счет средств учредителей и организаторов.</w:t>
      </w:r>
    </w:p>
    <w:p w:rsidR="00B262F4" w:rsidRDefault="00B262F4" w:rsidP="000A3543">
      <w:pPr>
        <w:pStyle w:val="3"/>
        <w:tabs>
          <w:tab w:val="left" w:pos="142"/>
        </w:tabs>
        <w:ind w:left="0"/>
        <w:rPr>
          <w:b/>
          <w:szCs w:val="28"/>
        </w:rPr>
      </w:pPr>
    </w:p>
    <w:p w:rsidR="00E518CB" w:rsidRPr="00595F23" w:rsidRDefault="00E518CB" w:rsidP="00E518CB">
      <w:pPr>
        <w:pStyle w:val="3"/>
        <w:tabs>
          <w:tab w:val="left" w:pos="142"/>
        </w:tabs>
        <w:ind w:left="142" w:firstLine="283"/>
        <w:jc w:val="center"/>
        <w:rPr>
          <w:b/>
          <w:szCs w:val="28"/>
        </w:rPr>
      </w:pPr>
      <w:r w:rsidRPr="00595F23">
        <w:rPr>
          <w:b/>
          <w:szCs w:val="28"/>
        </w:rPr>
        <w:lastRenderedPageBreak/>
        <w:t>ЗАЯВКА</w:t>
      </w:r>
    </w:p>
    <w:p w:rsidR="00E518CB" w:rsidRPr="00595F23" w:rsidRDefault="00E518CB" w:rsidP="00E518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5F23">
        <w:rPr>
          <w:rFonts w:ascii="Times New Roman" w:hAnsi="Times New Roman" w:cs="Times New Roman"/>
          <w:b/>
          <w:sz w:val="28"/>
          <w:szCs w:val="28"/>
        </w:rPr>
        <w:t xml:space="preserve">для участия в открытом </w:t>
      </w:r>
      <w:r w:rsidRPr="00595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областном пасхальном празднике </w:t>
      </w:r>
    </w:p>
    <w:p w:rsidR="00E518CB" w:rsidRPr="00595F23" w:rsidRDefault="00E518CB" w:rsidP="00E518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5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детских фольклорных коллективов </w:t>
      </w:r>
      <w:r w:rsidRPr="00595F2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0F9EE"/>
        </w:rPr>
        <w:t xml:space="preserve"> </w:t>
      </w:r>
    </w:p>
    <w:p w:rsidR="00E518CB" w:rsidRPr="00595F23" w:rsidRDefault="00E518CB" w:rsidP="00E518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«Весна красна»</w:t>
      </w:r>
    </w:p>
    <w:p w:rsidR="00E518CB" w:rsidRPr="00595F23" w:rsidRDefault="00E518CB" w:rsidP="00E518CB">
      <w:pPr>
        <w:pStyle w:val="3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szCs w:val="28"/>
        </w:rPr>
      </w:pPr>
      <w:r w:rsidRPr="00595F23">
        <w:rPr>
          <w:szCs w:val="28"/>
        </w:rPr>
        <w:t>ФИО солиста_________________________________________________</w:t>
      </w:r>
    </w:p>
    <w:p w:rsidR="00E518CB" w:rsidRPr="00595F23" w:rsidRDefault="00E518CB" w:rsidP="00E518CB">
      <w:pPr>
        <w:pStyle w:val="3"/>
        <w:tabs>
          <w:tab w:val="left" w:pos="284"/>
        </w:tabs>
        <w:ind w:left="283"/>
        <w:jc w:val="both"/>
        <w:rPr>
          <w:szCs w:val="28"/>
        </w:rPr>
      </w:pPr>
      <w:r w:rsidRPr="00595F23">
        <w:rPr>
          <w:szCs w:val="28"/>
        </w:rPr>
        <w:t xml:space="preserve"> название коллектива__________________________________________</w:t>
      </w:r>
    </w:p>
    <w:p w:rsidR="00E518CB" w:rsidRPr="00595F23" w:rsidRDefault="00E518CB" w:rsidP="00E518CB">
      <w:pPr>
        <w:pStyle w:val="3"/>
        <w:numPr>
          <w:ilvl w:val="0"/>
          <w:numId w:val="6"/>
        </w:numPr>
        <w:tabs>
          <w:tab w:val="clear" w:pos="360"/>
          <w:tab w:val="left" w:pos="284"/>
        </w:tabs>
        <w:ind w:left="0" w:firstLine="0"/>
        <w:jc w:val="both"/>
        <w:rPr>
          <w:szCs w:val="28"/>
        </w:rPr>
      </w:pPr>
      <w:r w:rsidRPr="00595F23">
        <w:rPr>
          <w:szCs w:val="28"/>
        </w:rPr>
        <w:t>Дата рождения (год, месяц, число)_______________________________</w:t>
      </w:r>
    </w:p>
    <w:p w:rsidR="00E518CB" w:rsidRPr="00595F23" w:rsidRDefault="00E518CB" w:rsidP="00E518CB">
      <w:pPr>
        <w:pStyle w:val="3"/>
        <w:numPr>
          <w:ilvl w:val="0"/>
          <w:numId w:val="6"/>
        </w:numPr>
        <w:tabs>
          <w:tab w:val="clear" w:pos="360"/>
          <w:tab w:val="left" w:pos="142"/>
          <w:tab w:val="left" w:pos="284"/>
        </w:tabs>
        <w:ind w:left="0" w:firstLine="0"/>
        <w:jc w:val="both"/>
        <w:rPr>
          <w:szCs w:val="28"/>
        </w:rPr>
      </w:pPr>
      <w:r w:rsidRPr="00595F23">
        <w:rPr>
          <w:szCs w:val="28"/>
        </w:rPr>
        <w:t>Полное наименование учебного заведения или учреждения культуры</w:t>
      </w:r>
    </w:p>
    <w:p w:rsidR="00E518CB" w:rsidRPr="00595F23" w:rsidRDefault="00E518CB" w:rsidP="00E518CB">
      <w:pPr>
        <w:pStyle w:val="3"/>
        <w:tabs>
          <w:tab w:val="left" w:pos="142"/>
          <w:tab w:val="left" w:pos="284"/>
        </w:tabs>
        <w:ind w:left="0"/>
        <w:jc w:val="both"/>
        <w:rPr>
          <w:szCs w:val="28"/>
        </w:rPr>
      </w:pPr>
      <w:r w:rsidRPr="00595F23">
        <w:rPr>
          <w:szCs w:val="28"/>
        </w:rPr>
        <w:t>________________________________________________________________</w:t>
      </w:r>
    </w:p>
    <w:p w:rsidR="00E518CB" w:rsidRPr="00595F23" w:rsidRDefault="00E518CB" w:rsidP="00E518CB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szCs w:val="28"/>
        </w:rPr>
      </w:pPr>
      <w:r w:rsidRPr="00595F23">
        <w:rPr>
          <w:szCs w:val="28"/>
        </w:rPr>
        <w:t>Возрастная группа и номинация___________________________________</w:t>
      </w:r>
    </w:p>
    <w:p w:rsidR="00E518CB" w:rsidRPr="00595F23" w:rsidRDefault="00E518CB" w:rsidP="00E518CB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szCs w:val="28"/>
        </w:rPr>
      </w:pPr>
      <w:r w:rsidRPr="00595F23">
        <w:rPr>
          <w:szCs w:val="28"/>
        </w:rPr>
        <w:t>Ф.И.О. руководителя (преподавателя) и концертмейстера (полностью)</w:t>
      </w:r>
    </w:p>
    <w:p w:rsidR="00E518CB" w:rsidRPr="00595F23" w:rsidRDefault="00E518CB" w:rsidP="00E518CB">
      <w:pPr>
        <w:pStyle w:val="3"/>
        <w:tabs>
          <w:tab w:val="left" w:pos="142"/>
          <w:tab w:val="left" w:pos="284"/>
        </w:tabs>
        <w:ind w:left="0"/>
        <w:jc w:val="both"/>
        <w:rPr>
          <w:szCs w:val="28"/>
        </w:rPr>
      </w:pPr>
      <w:r w:rsidRPr="00595F23">
        <w:rPr>
          <w:szCs w:val="28"/>
        </w:rPr>
        <w:t>______________________________________________________________</w:t>
      </w:r>
    </w:p>
    <w:p w:rsidR="00E518CB" w:rsidRPr="00595F23" w:rsidRDefault="00E518CB" w:rsidP="00E518CB">
      <w:pPr>
        <w:pStyle w:val="3"/>
        <w:tabs>
          <w:tab w:val="left" w:pos="142"/>
          <w:tab w:val="left" w:pos="284"/>
        </w:tabs>
        <w:ind w:left="0"/>
        <w:jc w:val="both"/>
        <w:rPr>
          <w:szCs w:val="28"/>
        </w:rPr>
      </w:pPr>
      <w:r w:rsidRPr="00595F23">
        <w:rPr>
          <w:szCs w:val="28"/>
        </w:rPr>
        <w:t>_________________________________________________________________</w:t>
      </w:r>
    </w:p>
    <w:p w:rsidR="00E518CB" w:rsidRPr="00595F23" w:rsidRDefault="00E518CB" w:rsidP="00E518CB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szCs w:val="28"/>
        </w:rPr>
      </w:pPr>
      <w:r w:rsidRPr="00595F23">
        <w:rPr>
          <w:szCs w:val="28"/>
        </w:rPr>
        <w:t xml:space="preserve"> Контактный телефон руководителя коллектива, преподавателя</w:t>
      </w:r>
    </w:p>
    <w:p w:rsidR="00E518CB" w:rsidRPr="00595F23" w:rsidRDefault="00E518CB" w:rsidP="00E518CB">
      <w:pPr>
        <w:pStyle w:val="3"/>
        <w:tabs>
          <w:tab w:val="left" w:pos="142"/>
          <w:tab w:val="left" w:pos="284"/>
        </w:tabs>
        <w:ind w:left="0"/>
        <w:jc w:val="both"/>
        <w:rPr>
          <w:szCs w:val="28"/>
        </w:rPr>
      </w:pPr>
      <w:r w:rsidRPr="00595F23">
        <w:rPr>
          <w:szCs w:val="28"/>
        </w:rPr>
        <w:t>______________________________________________________________</w:t>
      </w:r>
    </w:p>
    <w:p w:rsidR="00E518CB" w:rsidRPr="00595F23" w:rsidRDefault="00E518CB" w:rsidP="00E518CB">
      <w:pPr>
        <w:pStyle w:val="3"/>
        <w:numPr>
          <w:ilvl w:val="0"/>
          <w:numId w:val="6"/>
        </w:numPr>
        <w:tabs>
          <w:tab w:val="clear" w:pos="360"/>
          <w:tab w:val="num" w:pos="0"/>
          <w:tab w:val="left" w:pos="142"/>
          <w:tab w:val="left" w:pos="284"/>
          <w:tab w:val="num" w:pos="643"/>
        </w:tabs>
        <w:ind w:left="0" w:right="57" w:firstLine="0"/>
        <w:jc w:val="both"/>
        <w:rPr>
          <w:szCs w:val="28"/>
        </w:rPr>
      </w:pPr>
      <w:r w:rsidRPr="00595F23">
        <w:rPr>
          <w:szCs w:val="28"/>
        </w:rPr>
        <w:t xml:space="preserve"> Программа выступления с указанием паспортных данных фольклорного произведения.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E518CB" w:rsidRPr="00595F23" w:rsidTr="002F1A1F">
        <w:tc>
          <w:tcPr>
            <w:tcW w:w="3143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  <w:r w:rsidRPr="00595F23">
              <w:rPr>
                <w:szCs w:val="28"/>
              </w:rPr>
              <w:t>Название произведения</w:t>
            </w:r>
          </w:p>
        </w:tc>
        <w:tc>
          <w:tcPr>
            <w:tcW w:w="3143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  <w:r w:rsidRPr="00595F23">
              <w:rPr>
                <w:szCs w:val="28"/>
              </w:rPr>
              <w:t>Место происхождения</w:t>
            </w:r>
          </w:p>
        </w:tc>
        <w:tc>
          <w:tcPr>
            <w:tcW w:w="3144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  <w:r w:rsidRPr="00595F23">
              <w:rPr>
                <w:szCs w:val="28"/>
              </w:rPr>
              <w:t>Хронометраж</w:t>
            </w:r>
          </w:p>
        </w:tc>
      </w:tr>
      <w:tr w:rsidR="00E518CB" w:rsidRPr="00595F23" w:rsidTr="002F1A1F">
        <w:tc>
          <w:tcPr>
            <w:tcW w:w="3143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</w:p>
        </w:tc>
        <w:tc>
          <w:tcPr>
            <w:tcW w:w="3143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</w:p>
        </w:tc>
        <w:tc>
          <w:tcPr>
            <w:tcW w:w="3144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</w:p>
        </w:tc>
      </w:tr>
      <w:tr w:rsidR="00E518CB" w:rsidRPr="00595F23" w:rsidTr="002F1A1F">
        <w:tc>
          <w:tcPr>
            <w:tcW w:w="3143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</w:p>
        </w:tc>
        <w:tc>
          <w:tcPr>
            <w:tcW w:w="3143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</w:p>
        </w:tc>
        <w:tc>
          <w:tcPr>
            <w:tcW w:w="3144" w:type="dxa"/>
          </w:tcPr>
          <w:p w:rsidR="00E518CB" w:rsidRPr="00595F23" w:rsidRDefault="00E518CB" w:rsidP="002F1A1F">
            <w:pPr>
              <w:pStyle w:val="3"/>
              <w:tabs>
                <w:tab w:val="left" w:pos="142"/>
                <w:tab w:val="left" w:pos="284"/>
                <w:tab w:val="num" w:pos="643"/>
              </w:tabs>
              <w:ind w:left="0" w:right="57"/>
              <w:jc w:val="both"/>
              <w:rPr>
                <w:szCs w:val="28"/>
              </w:rPr>
            </w:pPr>
          </w:p>
        </w:tc>
      </w:tr>
    </w:tbl>
    <w:p w:rsidR="00E518CB" w:rsidRPr="00595F23" w:rsidRDefault="00E518CB" w:rsidP="00E518CB">
      <w:pPr>
        <w:pStyle w:val="3"/>
        <w:tabs>
          <w:tab w:val="left" w:pos="142"/>
          <w:tab w:val="left" w:pos="284"/>
          <w:tab w:val="num" w:pos="643"/>
        </w:tabs>
        <w:ind w:left="0" w:right="57"/>
        <w:jc w:val="both"/>
        <w:rPr>
          <w:szCs w:val="28"/>
        </w:rPr>
      </w:pPr>
    </w:p>
    <w:p w:rsidR="00E518CB" w:rsidRPr="00595F23" w:rsidRDefault="00E518CB" w:rsidP="00E518CB">
      <w:pPr>
        <w:pStyle w:val="3"/>
        <w:tabs>
          <w:tab w:val="left" w:pos="142"/>
          <w:tab w:val="left" w:pos="284"/>
          <w:tab w:val="num" w:pos="643"/>
        </w:tabs>
        <w:ind w:left="0" w:right="57"/>
        <w:jc w:val="both"/>
        <w:rPr>
          <w:szCs w:val="28"/>
        </w:rPr>
      </w:pPr>
    </w:p>
    <w:p w:rsidR="00E518CB" w:rsidRPr="00595F23" w:rsidRDefault="00E518CB" w:rsidP="00E51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F23">
        <w:rPr>
          <w:rFonts w:ascii="Times New Roman" w:hAnsi="Times New Roman" w:cs="Times New Roman"/>
          <w:sz w:val="28"/>
          <w:szCs w:val="28"/>
        </w:rPr>
        <w:t xml:space="preserve">Руководитель направляющей </w:t>
      </w:r>
    </w:p>
    <w:p w:rsidR="00E518CB" w:rsidRPr="00595F23" w:rsidRDefault="00E518CB" w:rsidP="00E51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F23">
        <w:rPr>
          <w:rFonts w:ascii="Times New Roman" w:hAnsi="Times New Roman" w:cs="Times New Roman"/>
          <w:sz w:val="28"/>
          <w:szCs w:val="28"/>
        </w:rPr>
        <w:t>организации (подпись, печать)</w:t>
      </w:r>
    </w:p>
    <w:p w:rsidR="00E518CB" w:rsidRPr="00595F23" w:rsidRDefault="00E518CB">
      <w:pPr>
        <w:rPr>
          <w:rFonts w:ascii="Times New Roman" w:hAnsi="Times New Roman" w:cs="Times New Roman"/>
          <w:sz w:val="28"/>
          <w:szCs w:val="28"/>
        </w:rPr>
      </w:pPr>
    </w:p>
    <w:sectPr w:rsidR="00E518CB" w:rsidRPr="00595F23" w:rsidSect="00FF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32E"/>
    <w:multiLevelType w:val="hybridMultilevel"/>
    <w:tmpl w:val="FC0AB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465F83"/>
    <w:multiLevelType w:val="hybridMultilevel"/>
    <w:tmpl w:val="B11C3052"/>
    <w:lvl w:ilvl="0" w:tplc="19C610C4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E66536"/>
    <w:multiLevelType w:val="hybridMultilevel"/>
    <w:tmpl w:val="DEFC2CFA"/>
    <w:lvl w:ilvl="0" w:tplc="F9467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38B0"/>
    <w:multiLevelType w:val="hybridMultilevel"/>
    <w:tmpl w:val="0AE2ECB6"/>
    <w:lvl w:ilvl="0" w:tplc="95963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D09FF"/>
    <w:multiLevelType w:val="hybridMultilevel"/>
    <w:tmpl w:val="4EEABE50"/>
    <w:lvl w:ilvl="0" w:tplc="C5142CCE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06724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5B"/>
    <w:rsid w:val="00054F74"/>
    <w:rsid w:val="00072378"/>
    <w:rsid w:val="0008461A"/>
    <w:rsid w:val="000A3543"/>
    <w:rsid w:val="000E2D4C"/>
    <w:rsid w:val="00183A01"/>
    <w:rsid w:val="001A4E4B"/>
    <w:rsid w:val="001C5E4F"/>
    <w:rsid w:val="003B6E63"/>
    <w:rsid w:val="003C3D17"/>
    <w:rsid w:val="003C5CFB"/>
    <w:rsid w:val="003D6ABD"/>
    <w:rsid w:val="00436EC1"/>
    <w:rsid w:val="00592803"/>
    <w:rsid w:val="00595F23"/>
    <w:rsid w:val="006B34CB"/>
    <w:rsid w:val="006C131E"/>
    <w:rsid w:val="00714AA2"/>
    <w:rsid w:val="0083010F"/>
    <w:rsid w:val="0083164A"/>
    <w:rsid w:val="008F6769"/>
    <w:rsid w:val="00961AB0"/>
    <w:rsid w:val="0096498C"/>
    <w:rsid w:val="00971D5A"/>
    <w:rsid w:val="009E7BBE"/>
    <w:rsid w:val="00AD6F09"/>
    <w:rsid w:val="00B262F4"/>
    <w:rsid w:val="00B30845"/>
    <w:rsid w:val="00B4501F"/>
    <w:rsid w:val="00B8575F"/>
    <w:rsid w:val="00BB5D80"/>
    <w:rsid w:val="00BE4910"/>
    <w:rsid w:val="00BE60DA"/>
    <w:rsid w:val="00C1109B"/>
    <w:rsid w:val="00C551A1"/>
    <w:rsid w:val="00C622FD"/>
    <w:rsid w:val="00C86E0B"/>
    <w:rsid w:val="00CE5958"/>
    <w:rsid w:val="00DA4C7F"/>
    <w:rsid w:val="00DB29B3"/>
    <w:rsid w:val="00DB499C"/>
    <w:rsid w:val="00DB5BC6"/>
    <w:rsid w:val="00E03EC9"/>
    <w:rsid w:val="00E24D52"/>
    <w:rsid w:val="00E278A9"/>
    <w:rsid w:val="00E358EC"/>
    <w:rsid w:val="00E518CB"/>
    <w:rsid w:val="00EF14CD"/>
    <w:rsid w:val="00F316B5"/>
    <w:rsid w:val="00F71E5B"/>
    <w:rsid w:val="00F93E62"/>
    <w:rsid w:val="00FC4B66"/>
    <w:rsid w:val="00FE5309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E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1C5E4F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E4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1C5E4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a3">
    <w:name w:val="Strong"/>
    <w:uiPriority w:val="22"/>
    <w:qFormat/>
    <w:rsid w:val="001C5E4F"/>
    <w:rPr>
      <w:b/>
      <w:bCs/>
    </w:rPr>
  </w:style>
  <w:style w:type="paragraph" w:styleId="a4">
    <w:name w:val="List Paragraph"/>
    <w:basedOn w:val="a"/>
    <w:uiPriority w:val="34"/>
    <w:qFormat/>
    <w:rsid w:val="001C5E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1C5E4F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C5E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1C5E4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C5E4F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1C5E4F"/>
    <w:rPr>
      <w:color w:val="0000FF"/>
      <w:u w:val="single"/>
    </w:rPr>
  </w:style>
  <w:style w:type="table" w:styleId="a8">
    <w:name w:val="Table Grid"/>
    <w:basedOn w:val="a1"/>
    <w:uiPriority w:val="59"/>
    <w:rsid w:val="00E27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E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1C5E4F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E4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1C5E4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a3">
    <w:name w:val="Strong"/>
    <w:uiPriority w:val="22"/>
    <w:qFormat/>
    <w:rsid w:val="001C5E4F"/>
    <w:rPr>
      <w:b/>
      <w:bCs/>
    </w:rPr>
  </w:style>
  <w:style w:type="paragraph" w:styleId="a4">
    <w:name w:val="List Paragraph"/>
    <w:basedOn w:val="a"/>
    <w:uiPriority w:val="34"/>
    <w:qFormat/>
    <w:rsid w:val="001C5E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1C5E4F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C5E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1C5E4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C5E4F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unhideWhenUsed/>
    <w:rsid w:val="001C5E4F"/>
    <w:rPr>
      <w:color w:val="0000FF"/>
      <w:u w:val="single"/>
    </w:rPr>
  </w:style>
  <w:style w:type="table" w:styleId="a8">
    <w:name w:val="Table Grid"/>
    <w:basedOn w:val="a1"/>
    <w:uiPriority w:val="59"/>
    <w:rsid w:val="00E27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t-tv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AlexandrovaS</cp:lastModifiedBy>
  <cp:revision>2</cp:revision>
  <cp:lastPrinted>2019-12-25T07:44:00Z</cp:lastPrinted>
  <dcterms:created xsi:type="dcterms:W3CDTF">2022-07-25T10:56:00Z</dcterms:created>
  <dcterms:modified xsi:type="dcterms:W3CDTF">2022-07-25T10:56:00Z</dcterms:modified>
</cp:coreProperties>
</file>