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43" w:rsidRPr="00F14786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147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154143" w:rsidRPr="00F14786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Директор Тверского областного </w:t>
      </w:r>
    </w:p>
    <w:p w:rsidR="00154143" w:rsidRPr="00F14786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Дома народного творчества</w:t>
      </w:r>
    </w:p>
    <w:p w:rsidR="00154143" w:rsidRPr="00F14786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</w:t>
      </w: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Е.Г. Марина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2389" w:rsidRDefault="00154143" w:rsidP="0051194A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 проведении областно</w:t>
      </w:r>
      <w:r w:rsidR="00355F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r w:rsidR="00582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мастеров </w:t>
      </w:r>
    </w:p>
    <w:p w:rsidR="00154143" w:rsidRPr="00244020" w:rsidRDefault="00582389" w:rsidP="0051194A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декоративно-прикладного творчества</w:t>
      </w:r>
      <w:r w:rsidR="00154143"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 «Губерния мастеровая»</w:t>
      </w:r>
    </w:p>
    <w:p w:rsidR="00154143" w:rsidRPr="00244020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145D7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283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="00145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="00145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1.1.  Областн</w:t>
      </w:r>
      <w:r w:rsidR="00041C0B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 </w:t>
      </w:r>
      <w:r w:rsidR="00582389">
        <w:rPr>
          <w:rFonts w:ascii="Times New Roman" w:hAnsi="Times New Roman" w:cs="Times New Roman"/>
          <w:sz w:val="28"/>
          <w:szCs w:val="28"/>
          <w:lang w:eastAsia="ru-RU"/>
        </w:rPr>
        <w:t xml:space="preserve">мастеров декоративно-прикладного творчества </w:t>
      </w:r>
      <w:r w:rsidR="001F27AB">
        <w:rPr>
          <w:rFonts w:ascii="Times New Roman" w:hAnsi="Times New Roman" w:cs="Times New Roman"/>
          <w:sz w:val="28"/>
          <w:szCs w:val="28"/>
          <w:lang w:eastAsia="ru-RU"/>
        </w:rPr>
        <w:t xml:space="preserve">«Губерния мастеровая»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проводится в целях сохранения</w:t>
      </w:r>
      <w:r w:rsidR="00F6264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лучших традиций д</w:t>
      </w:r>
      <w:r w:rsidR="00582389">
        <w:rPr>
          <w:rFonts w:ascii="Times New Roman" w:hAnsi="Times New Roman" w:cs="Times New Roman"/>
          <w:sz w:val="28"/>
          <w:szCs w:val="28"/>
          <w:lang w:eastAsia="ru-RU"/>
        </w:rPr>
        <w:t xml:space="preserve">екоративно-прикладного творчества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AD42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94A" w:rsidRPr="0051194A" w:rsidRDefault="00154143" w:rsidP="0051194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1E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  <w:r w:rsidR="009155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1E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51194A" w:rsidRPr="00511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194A" w:rsidRDefault="0051194A" w:rsidP="0051194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51194A" w:rsidP="0051194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Тверской областной Дом народного творчества.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54143" w:rsidRPr="0051194A" w:rsidRDefault="0051194A" w:rsidP="0051194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19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>4.1. Участник</w:t>
      </w:r>
      <w:r w:rsidR="00EA082B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мо</w:t>
      </w:r>
      <w:r w:rsidR="00EA082B">
        <w:rPr>
          <w:rFonts w:ascii="Times New Roman" w:hAnsi="Times New Roman" w:cs="Times New Roman"/>
          <w:sz w:val="28"/>
          <w:szCs w:val="28"/>
          <w:lang w:eastAsia="ru-RU"/>
        </w:rPr>
        <w:t>гут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 стать</w:t>
      </w:r>
      <w:r w:rsidR="00EA082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 мастер</w:t>
      </w:r>
      <w:r w:rsidR="002404A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082B">
        <w:rPr>
          <w:rFonts w:ascii="Times New Roman" w:hAnsi="Times New Roman" w:cs="Times New Roman"/>
          <w:sz w:val="28"/>
          <w:szCs w:val="28"/>
          <w:lang w:eastAsia="ru-RU"/>
        </w:rPr>
        <w:t>-любител</w:t>
      </w:r>
      <w:r w:rsidR="002404A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4AB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учреждений культуры, сотрудники предприятий </w:t>
      </w:r>
      <w:r w:rsidR="00AD424F">
        <w:rPr>
          <w:rFonts w:ascii="Times New Roman" w:hAnsi="Times New Roman" w:cs="Times New Roman"/>
          <w:sz w:val="28"/>
          <w:szCs w:val="28"/>
          <w:lang w:eastAsia="ru-RU"/>
        </w:rPr>
        <w:t>народных художественных промыслов</w:t>
      </w:r>
      <w:r w:rsidR="00A808DF">
        <w:rPr>
          <w:rFonts w:ascii="Times New Roman" w:hAnsi="Times New Roman" w:cs="Times New Roman"/>
          <w:sz w:val="28"/>
          <w:szCs w:val="28"/>
          <w:lang w:eastAsia="ru-RU"/>
        </w:rPr>
        <w:t>, студенты учебных заведений художественного профиля</w:t>
      </w:r>
      <w:r w:rsidR="00DD6499">
        <w:rPr>
          <w:rFonts w:ascii="Times New Roman" w:hAnsi="Times New Roman" w:cs="Times New Roman"/>
          <w:sz w:val="28"/>
          <w:szCs w:val="28"/>
          <w:lang w:eastAsia="ru-RU"/>
        </w:rPr>
        <w:t>, учащиеся МОУ СОШ</w:t>
      </w:r>
      <w:r w:rsidR="002404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D6499">
        <w:rPr>
          <w:rFonts w:ascii="Times New Roman" w:hAnsi="Times New Roman" w:cs="Times New Roman"/>
          <w:sz w:val="28"/>
          <w:szCs w:val="28"/>
          <w:lang w:eastAsia="ru-RU"/>
        </w:rPr>
        <w:t>Возраст участников от 14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лет и выше. 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Pr="007D7E76" w:rsidRDefault="00154143" w:rsidP="0051194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7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и условия проведения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Pr="001D6C9F" w:rsidRDefault="00154143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>Место и врем</w:t>
      </w:r>
      <w:r w:rsidR="008A7964">
        <w:rPr>
          <w:rFonts w:ascii="Times New Roman" w:hAnsi="Times New Roman" w:cs="Times New Roman"/>
          <w:sz w:val="28"/>
          <w:szCs w:val="28"/>
          <w:lang w:eastAsia="ru-RU"/>
        </w:rPr>
        <w:t xml:space="preserve">я проведения конкурса: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город Тверь, площадь Славы</w:t>
      </w:r>
      <w:r w:rsidRPr="001D6C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55FED" w:rsidRPr="001D6C9F">
        <w:rPr>
          <w:rFonts w:ascii="Times New Roman" w:hAnsi="Times New Roman" w:cs="Times New Roman"/>
          <w:sz w:val="28"/>
          <w:szCs w:val="28"/>
          <w:lang w:eastAsia="ru-RU"/>
        </w:rPr>
        <w:t>28 мая</w:t>
      </w:r>
      <w:r w:rsidRPr="001D6C9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355FED" w:rsidRPr="001D6C9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D6C9F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864E31" w:rsidRPr="001D6C9F">
        <w:rPr>
          <w:rFonts w:ascii="Times New Roman" w:hAnsi="Times New Roman" w:cs="Times New Roman"/>
          <w:sz w:val="28"/>
          <w:szCs w:val="28"/>
          <w:lang w:eastAsia="ru-RU"/>
        </w:rPr>
        <w:t>, с 11.00 до 16.00 часов.</w:t>
      </w:r>
    </w:p>
    <w:p w:rsidR="00154143" w:rsidRDefault="00154143" w:rsidP="001D6C9F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 конкурса должен в режиме реального времени (</w:t>
      </w:r>
      <w:r w:rsidR="00AD424F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5 часов) создать произведение, соответству</w:t>
      </w:r>
      <w:r w:rsidR="00A808DF">
        <w:rPr>
          <w:rFonts w:ascii="Times New Roman" w:hAnsi="Times New Roman" w:cs="Times New Roman"/>
          <w:sz w:val="28"/>
          <w:szCs w:val="28"/>
          <w:lang w:eastAsia="ru-RU"/>
        </w:rPr>
        <w:t xml:space="preserve">ющее заданной конкурсной теме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собственными инструментами и материалами по следующим номинациям: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гончарство;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глиняная игрушка;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резьба по дереву;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ткачество поясов;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художественная обработка бересты;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плетение из лозы;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роспись по дереву;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вышивка;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    лоскутное шитье;   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текстильная кукла;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  войлоковаляние;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кружевоплетение.</w:t>
      </w:r>
    </w:p>
    <w:p w:rsidR="00F7548A" w:rsidRDefault="00154143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конкурса должен быть одет в </w:t>
      </w:r>
      <w:r w:rsidR="00F7548A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традиционный </w:t>
      </w:r>
      <w:r w:rsidR="00F7548A"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или стилизованный 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народный костюм. </w:t>
      </w:r>
    </w:p>
    <w:p w:rsidR="00154143" w:rsidRPr="00C62947" w:rsidRDefault="00AD424F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конкурса </w:t>
      </w:r>
      <w:r w:rsidR="00154143" w:rsidRPr="00C62947">
        <w:rPr>
          <w:rFonts w:ascii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54143"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н использовать собственные заготовки, материалы, инструменты и приспособления.   </w:t>
      </w:r>
    </w:p>
    <w:p w:rsidR="00154143" w:rsidRDefault="00154143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конкурса </w:t>
      </w:r>
      <w:r w:rsidR="006446C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48A">
        <w:rPr>
          <w:rFonts w:ascii="Times New Roman" w:hAnsi="Times New Roman" w:cs="Times New Roman"/>
          <w:sz w:val="28"/>
          <w:szCs w:val="28"/>
          <w:lang w:eastAsia="ru-RU"/>
        </w:rPr>
        <w:t xml:space="preserve">для оформления конкурсного места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готовые выставочные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(от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до 8 </w:t>
      </w:r>
      <w:r w:rsidR="001D6C9F">
        <w:rPr>
          <w:rFonts w:ascii="Times New Roman" w:hAnsi="Times New Roman" w:cs="Times New Roman"/>
          <w:sz w:val="28"/>
          <w:szCs w:val="28"/>
          <w:lang w:eastAsia="ru-RU"/>
        </w:rPr>
        <w:t xml:space="preserve">и более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штук), самостоятельно </w:t>
      </w:r>
      <w:r w:rsidR="00CD6639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этикетки к  работам (размер 9 х 4 см, шрифт 14, Times New Roman) с указанием названия работы, года создания, техники, материала, Ф</w:t>
      </w:r>
      <w:r w:rsidR="00D877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77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877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(полностью), года рождения,  места проживания (района, города, посёлка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B872CA" w:rsidRDefault="000B21E7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</w:t>
      </w:r>
      <w:r w:rsidR="00B872CA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не имеет права торговать своими изделиями во время проведения конкурса. </w:t>
      </w:r>
      <w:r w:rsidR="00B872CA">
        <w:rPr>
          <w:rFonts w:ascii="Times New Roman" w:hAnsi="Times New Roman" w:cs="Times New Roman"/>
          <w:sz w:val="28"/>
          <w:szCs w:val="28"/>
          <w:lang w:eastAsia="ru-RU"/>
        </w:rPr>
        <w:t>Для продажи изделий участник конкурса может привлекать стороннее лицо.</w:t>
      </w:r>
    </w:p>
    <w:p w:rsidR="00F45E5A" w:rsidRDefault="00154143" w:rsidP="00022212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61F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</w:t>
      </w:r>
      <w:r w:rsidR="00CD51C4">
        <w:rPr>
          <w:rFonts w:ascii="Times New Roman" w:hAnsi="Times New Roman" w:cs="Times New Roman"/>
          <w:sz w:val="28"/>
          <w:szCs w:val="28"/>
          <w:lang w:eastAsia="ru-RU"/>
        </w:rPr>
        <w:t xml:space="preserve">мастера </w:t>
      </w:r>
      <w:r w:rsidRPr="00AF261F">
        <w:rPr>
          <w:rFonts w:ascii="Times New Roman" w:hAnsi="Times New Roman" w:cs="Times New Roman"/>
          <w:sz w:val="28"/>
          <w:szCs w:val="28"/>
          <w:lang w:eastAsia="ru-RU"/>
        </w:rPr>
        <w:t>в выставке-конкурсе автоматически предполагает разрешение на фото- и видео-съемку его произведений, процесса работы, интервьюирование</w:t>
      </w:r>
      <w:r w:rsidR="00CD51C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F26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5E5A" w:rsidRPr="00C62947" w:rsidRDefault="00F45E5A" w:rsidP="00022212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в форме открытого для публики </w:t>
      </w:r>
      <w:r w:rsidR="00F7548A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специальной программе для его участников в течение одного дня. Организаторы предоставляют рабочие места, освещение, возможность подключения приборов и оборудования к электросети.</w:t>
      </w:r>
    </w:p>
    <w:p w:rsidR="00F45E5A" w:rsidRPr="00C62947" w:rsidRDefault="00154143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F26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45E5A" w:rsidRPr="00C62947">
        <w:rPr>
          <w:rFonts w:ascii="Times New Roman" w:hAnsi="Times New Roman" w:cs="Times New Roman"/>
          <w:sz w:val="28"/>
          <w:szCs w:val="28"/>
          <w:lang w:eastAsia="ru-RU"/>
        </w:rPr>
        <w:t>По окончании конкурса конкурсные работы передаются в фонды Музейно-выставочного центра</w:t>
      </w:r>
      <w:r w:rsidR="00D877FA">
        <w:rPr>
          <w:rFonts w:ascii="Times New Roman" w:hAnsi="Times New Roman" w:cs="Times New Roman"/>
          <w:sz w:val="28"/>
          <w:szCs w:val="28"/>
          <w:lang w:eastAsia="ru-RU"/>
        </w:rPr>
        <w:t xml:space="preserve"> им. Л.Чайкиной</w:t>
      </w:r>
      <w:r w:rsidR="00F45E5A"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Тверского областного Дома народного творчества.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E5A" w:rsidRPr="00D36E11" w:rsidRDefault="00D36E11" w:rsidP="0051194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36E11">
        <w:rPr>
          <w:rFonts w:ascii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F45E5A" w:rsidRDefault="00F45E5A" w:rsidP="005119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Pr="00F727F3" w:rsidRDefault="00154143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Направляющая организация  или  </w:t>
      </w:r>
      <w:r w:rsidR="000519DB">
        <w:rPr>
          <w:rFonts w:ascii="Times New Roman" w:hAnsi="Times New Roman" w:cs="Times New Roman"/>
          <w:sz w:val="28"/>
          <w:szCs w:val="28"/>
          <w:lang w:eastAsia="ru-RU"/>
        </w:rPr>
        <w:t>автор готовит Заявку  согласно П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риложению</w:t>
      </w:r>
      <w:r w:rsidR="000519D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1. Заявки на участ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в конкурсе принимаются  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FC6808" w:rsidRPr="00F727F3">
        <w:rPr>
          <w:rFonts w:ascii="Times New Roman" w:hAnsi="Times New Roman" w:cs="Times New Roman"/>
          <w:sz w:val="28"/>
          <w:szCs w:val="28"/>
          <w:lang w:eastAsia="ru-RU"/>
        </w:rPr>
        <w:t>5 мая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электронному адресу: E-mail: </w:t>
      </w:r>
      <w:hyperlink r:id="rId8" w:history="1">
        <w:r w:rsidRPr="00F727F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museum</w:t>
        </w:r>
        <w:r w:rsidRPr="00F727F3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F727F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chaika</w:t>
        </w:r>
        <w:r w:rsidRPr="00F727F3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@rambler.ru</w:t>
        </w:r>
      </w:hyperlink>
      <w:r w:rsidR="00D877FA">
        <w:t>.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К заявке обязательно прилагаются: цветные изображения 3-5 произведений с их кратким описанием; фото мастера</w:t>
      </w:r>
      <w:r w:rsidR="00A601F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2405E6" w:rsidRPr="00F727F3">
        <w:rPr>
          <w:rFonts w:ascii="Times New Roman" w:hAnsi="Times New Roman" w:cs="Times New Roman"/>
          <w:sz w:val="28"/>
          <w:szCs w:val="28"/>
          <w:lang w:eastAsia="ru-RU"/>
        </w:rPr>
        <w:t>отдельн</w:t>
      </w:r>
      <w:r w:rsidR="00A601F9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2405E6"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текстово</w:t>
      </w:r>
      <w:r w:rsidR="00A601F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2405E6"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файл</w:t>
      </w:r>
      <w:r w:rsidR="00A601F9">
        <w:rPr>
          <w:rFonts w:ascii="Times New Roman" w:hAnsi="Times New Roman" w:cs="Times New Roman"/>
          <w:sz w:val="28"/>
          <w:szCs w:val="28"/>
          <w:lang w:eastAsia="ru-RU"/>
        </w:rPr>
        <w:t>, с указанием</w:t>
      </w:r>
      <w:r w:rsidR="002405E6" w:rsidRPr="002405E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405E6"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номера фотографии, названи</w:t>
      </w:r>
      <w:r w:rsidR="00BB78D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405E6"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год</w:t>
      </w:r>
      <w:r w:rsidR="00BB78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405E6"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создания, техники, материал</w:t>
      </w:r>
      <w:r w:rsidR="00BB78D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2405E6"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изготовления произведений.</w:t>
      </w:r>
    </w:p>
    <w:p w:rsidR="00154143" w:rsidRPr="00F727F3" w:rsidRDefault="00154143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7FA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Заявки использ</w:t>
      </w:r>
      <w:r w:rsidR="00F727F3" w:rsidRPr="00F727F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405E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727F3" w:rsidRPr="00F727F3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при создании рекламных материалов конкурса. </w:t>
      </w:r>
    </w:p>
    <w:p w:rsidR="00154143" w:rsidRPr="00F727F3" w:rsidRDefault="00154143" w:rsidP="0051194A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7F3">
        <w:rPr>
          <w:rFonts w:ascii="Times New Roman" w:hAnsi="Times New Roman" w:cs="Times New Roman"/>
          <w:sz w:val="28"/>
          <w:szCs w:val="28"/>
          <w:lang w:eastAsia="ru-RU"/>
        </w:rPr>
        <w:t>На основе конкурс</w:t>
      </w:r>
      <w:r w:rsidR="001148AF">
        <w:rPr>
          <w:rFonts w:ascii="Times New Roman" w:hAnsi="Times New Roman" w:cs="Times New Roman"/>
          <w:sz w:val="28"/>
          <w:szCs w:val="28"/>
          <w:lang w:eastAsia="ru-RU"/>
        </w:rPr>
        <w:t>ного отбора  заявок  утверждается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участников и направляют</w:t>
      </w:r>
      <w:r w:rsidR="001148AF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официальные приглашения в срок до </w:t>
      </w:r>
      <w:r w:rsidR="003C4558" w:rsidRPr="00F727F3">
        <w:rPr>
          <w:rFonts w:ascii="Times New Roman" w:hAnsi="Times New Roman" w:cs="Times New Roman"/>
          <w:sz w:val="28"/>
          <w:szCs w:val="28"/>
          <w:lang w:eastAsia="ru-RU"/>
        </w:rPr>
        <w:t>15 мая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3C4558" w:rsidRPr="00F727F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727F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54143" w:rsidRPr="00F727F3" w:rsidRDefault="00154143" w:rsidP="0051194A">
      <w:pPr>
        <w:tabs>
          <w:tab w:val="left" w:pos="426"/>
        </w:tabs>
        <w:ind w:firstLine="709"/>
      </w:pP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51194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5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143" w:rsidRDefault="00154143" w:rsidP="0051194A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работы оценивает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конкурсное жюри из числа авторитетных специалистов в области декоративно-прикладного</w:t>
      </w:r>
      <w:r w:rsidR="00F727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искусства.</w:t>
      </w:r>
    </w:p>
    <w:p w:rsidR="00154143" w:rsidRDefault="003C4558" w:rsidP="00022212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54143" w:rsidRPr="00985B3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Конкурсное жюри информирует участников о теме </w:t>
      </w:r>
      <w:r w:rsidR="001148AF">
        <w:rPr>
          <w:rFonts w:ascii="Times New Roman" w:hAnsi="Times New Roman" w:cs="Times New Roman"/>
          <w:sz w:val="28"/>
          <w:szCs w:val="28"/>
          <w:lang w:eastAsia="ru-RU"/>
        </w:rPr>
        <w:t xml:space="preserve">перед началом </w:t>
      </w:r>
      <w:r w:rsidR="00154143" w:rsidRPr="00985B36">
        <w:rPr>
          <w:rFonts w:ascii="Times New Roman" w:hAnsi="Times New Roman" w:cs="Times New Roman"/>
          <w:sz w:val="28"/>
          <w:szCs w:val="28"/>
          <w:lang w:eastAsia="ru-RU"/>
        </w:rPr>
        <w:t>конкурса; оценивает выставку готовых произведений и работы участников конкурса, выполненны</w:t>
      </w:r>
      <w:r w:rsidR="00F31BE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154143" w:rsidRPr="00985B36">
        <w:rPr>
          <w:rFonts w:ascii="Times New Roman" w:hAnsi="Times New Roman" w:cs="Times New Roman"/>
          <w:sz w:val="28"/>
          <w:szCs w:val="28"/>
          <w:lang w:eastAsia="ru-RU"/>
        </w:rPr>
        <w:t xml:space="preserve"> в режиме реального времени; голосованием определяет из числа участников конкурса победителей во всех номинациях и представля</w:t>
      </w:r>
      <w:r w:rsidR="00154143">
        <w:rPr>
          <w:rFonts w:ascii="Times New Roman" w:hAnsi="Times New Roman" w:cs="Times New Roman"/>
          <w:sz w:val="28"/>
          <w:szCs w:val="28"/>
          <w:lang w:eastAsia="ru-RU"/>
        </w:rPr>
        <w:t>ет их к награждению.</w:t>
      </w:r>
    </w:p>
    <w:p w:rsidR="00154143" w:rsidRPr="00985B36" w:rsidRDefault="00154143" w:rsidP="0051194A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5B36">
        <w:rPr>
          <w:rFonts w:ascii="Times New Roman" w:hAnsi="Times New Roman" w:cs="Times New Roman"/>
          <w:sz w:val="28"/>
          <w:szCs w:val="28"/>
          <w:lang w:eastAsia="ru-RU"/>
        </w:rPr>
        <w:t>Конкурсное жюри руководствуется в своей работе следующими критериями оценки произведений: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   соответствие заданной теме конкурса;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   художественный уровень произведения;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   техническая сложность работы;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   оригинальность идеи;</w:t>
      </w:r>
    </w:p>
    <w:p w:rsidR="00E01170" w:rsidRDefault="00F31BE7" w:rsidP="0002221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Поощряется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</w:t>
      </w:r>
      <w:r w:rsidR="00035585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изготовленных изделий</w:t>
      </w:r>
      <w:r w:rsidR="00CE041B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конкурса 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художественно-стилистическим особенностям традиционных ремесел Тверской области.</w:t>
      </w:r>
    </w:p>
    <w:p w:rsidR="00154143" w:rsidRDefault="00E01170" w:rsidP="000222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0222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>Победители в каждой номинации получают диплом «</w:t>
      </w:r>
      <w:r w:rsidR="00DA6C30">
        <w:rPr>
          <w:rFonts w:ascii="Times New Roman" w:hAnsi="Times New Roman" w:cs="Times New Roman"/>
          <w:sz w:val="28"/>
          <w:szCs w:val="28"/>
          <w:lang w:eastAsia="ru-RU"/>
        </w:rPr>
        <w:t>Лауреата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F31BE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>о решению жюри могут быть присуждены Специальные дипломы и призы. Жюри оставляет за собой право не присуждать звание «</w:t>
      </w:r>
      <w:r w:rsidR="00DA6C30">
        <w:rPr>
          <w:rFonts w:ascii="Times New Roman" w:hAnsi="Times New Roman" w:cs="Times New Roman"/>
          <w:sz w:val="28"/>
          <w:szCs w:val="28"/>
          <w:lang w:eastAsia="ru-RU"/>
        </w:rPr>
        <w:t>Лауреата»</w:t>
      </w:r>
      <w:r w:rsidR="000263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41B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  <w:r w:rsidR="0002637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конкурса, не ставшие лауреатами награждаются дипломами участни</w:t>
      </w:r>
      <w:r w:rsidR="00CE041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2637E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B3055E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Контактные координаты</w:t>
      </w: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055E" w:rsidRDefault="00B3055E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55E" w:rsidRDefault="00154143" w:rsidP="00B305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Музейно-выставочный центр им. Л.Чайкиной Тверского областного Дома народного творчества (г. Тверь, ул. Салтыкова-Щедрина, д. 16), </w:t>
      </w:r>
      <w:r w:rsidR="00B3055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54143" w:rsidRDefault="00154143" w:rsidP="00B3055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55E">
        <w:rPr>
          <w:rFonts w:ascii="Times New Roman" w:hAnsi="Times New Roman" w:cs="Times New Roman"/>
          <w:b/>
          <w:sz w:val="28"/>
          <w:szCs w:val="28"/>
          <w:lang w:eastAsia="ru-RU"/>
        </w:rPr>
        <w:t>тел. 8(4822)34-34-50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2631">
        <w:rPr>
          <w:rFonts w:ascii="Times New Roman" w:hAnsi="Times New Roman" w:cs="Times New Roman"/>
          <w:sz w:val="28"/>
          <w:szCs w:val="28"/>
          <w:lang w:eastAsia="ru-RU"/>
        </w:rPr>
        <w:t>– Ложкина Варвара Валерьевна, ведущий методист по изобразительному и декоративно-прикладному творчеству.</w:t>
      </w: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02631">
        <w:rPr>
          <w:rFonts w:ascii="Times New Roman" w:hAnsi="Times New Roman" w:cs="Times New Roman"/>
          <w:b/>
          <w:sz w:val="28"/>
          <w:szCs w:val="28"/>
          <w:lang w:eastAsia="ru-RU"/>
        </w:rPr>
        <w:t>тел/факс  8(4822)34-66-54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02631">
        <w:rPr>
          <w:rFonts w:ascii="Times New Roman" w:hAnsi="Times New Roman" w:cs="Times New Roman"/>
          <w:sz w:val="28"/>
          <w:szCs w:val="28"/>
          <w:lang w:eastAsia="ru-RU"/>
        </w:rPr>
        <w:t xml:space="preserve">– Баринова Надежда Евгеньевна, заведующая сектором изобразительного и декоративно-прикладного творчества МВЦ ТОДНТ </w:t>
      </w:r>
    </w:p>
    <w:p w:rsidR="00302631" w:rsidRPr="00244020" w:rsidRDefault="00302631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51194A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>Прием заявок: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E-mail: </w:t>
      </w:r>
      <w:hyperlink r:id="rId9" w:history="1">
        <w:r w:rsidRPr="0024402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museum</w:t>
        </w:r>
        <w:r w:rsidRPr="0024402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24402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chaika</w:t>
        </w:r>
        <w:r w:rsidRPr="0024402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@rambler.ru</w:t>
        </w:r>
      </w:hyperlink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. с пометкой «Губерния мастеровая». </w:t>
      </w:r>
    </w:p>
    <w:p w:rsidR="00154143" w:rsidRPr="00244020" w:rsidRDefault="00154143" w:rsidP="004C6CE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по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факс</w:t>
      </w:r>
      <w:r>
        <w:rPr>
          <w:rFonts w:ascii="Times New Roman" w:hAnsi="Times New Roman" w:cs="Times New Roman"/>
          <w:sz w:val="28"/>
          <w:szCs w:val="28"/>
          <w:lang w:eastAsia="ru-RU"/>
        </w:rPr>
        <w:t>у: (4822)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34-66-54.</w:t>
      </w:r>
    </w:p>
    <w:p w:rsidR="00154143" w:rsidRDefault="00154143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724DE6" w:rsidRDefault="00724DE6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C32968" w:rsidRDefault="00C32968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C32968" w:rsidRDefault="00C32968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C32968" w:rsidRDefault="00C32968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C32968" w:rsidRDefault="00C32968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C32968" w:rsidRDefault="00C32968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C32968" w:rsidRDefault="00C32968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724DE6" w:rsidRDefault="00724DE6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724DE6" w:rsidRDefault="00724DE6" w:rsidP="0051194A">
      <w:pPr>
        <w:tabs>
          <w:tab w:val="left" w:pos="426"/>
        </w:tabs>
        <w:ind w:firstLine="709"/>
        <w:jc w:val="center"/>
        <w:rPr>
          <w:b/>
          <w:bCs/>
          <w:color w:val="000000"/>
        </w:rPr>
      </w:pPr>
    </w:p>
    <w:p w:rsidR="00154143" w:rsidRDefault="00154143" w:rsidP="0051194A">
      <w:pPr>
        <w:tabs>
          <w:tab w:val="left" w:pos="426"/>
        </w:tabs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AB20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54143" w:rsidRPr="00244020" w:rsidRDefault="00154143" w:rsidP="0051194A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 АЯ В К А   НА   У Ч А С Т И Е</w:t>
      </w:r>
    </w:p>
    <w:p w:rsidR="00154143" w:rsidRPr="00244020" w:rsidRDefault="00154143" w:rsidP="0051194A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Областн</w:t>
      </w:r>
      <w:r w:rsidR="00AE17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2440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мастеров</w:t>
      </w:r>
      <w:r w:rsidR="00CF10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декоративно-прикладного творчества</w:t>
      </w:r>
      <w:r w:rsidRPr="002440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 «Губерния мастеровая»</w:t>
      </w:r>
    </w:p>
    <w:p w:rsidR="00154143" w:rsidRPr="00A53C90" w:rsidRDefault="00154143" w:rsidP="0051194A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3C90">
        <w:rPr>
          <w:rFonts w:ascii="Times New Roman" w:hAnsi="Times New Roman" w:cs="Times New Roman"/>
          <w:i/>
          <w:iCs/>
          <w:sz w:val="24"/>
          <w:szCs w:val="24"/>
        </w:rPr>
        <w:t xml:space="preserve"> (Тверь, </w:t>
      </w:r>
      <w:r w:rsidR="00724DE6">
        <w:rPr>
          <w:rFonts w:ascii="Times New Roman" w:hAnsi="Times New Roman" w:cs="Times New Roman"/>
          <w:i/>
          <w:iCs/>
          <w:sz w:val="24"/>
          <w:szCs w:val="24"/>
        </w:rPr>
        <w:t>28 мая</w:t>
      </w:r>
      <w:r w:rsidRPr="00A53C90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 w:rsidR="00724DE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A53C90">
        <w:rPr>
          <w:rFonts w:ascii="Times New Roman" w:hAnsi="Times New Roman" w:cs="Times New Roman"/>
          <w:i/>
          <w:iCs/>
          <w:sz w:val="24"/>
          <w:szCs w:val="24"/>
        </w:rPr>
        <w:t xml:space="preserve"> г.)</w:t>
      </w:r>
    </w:p>
    <w:p w:rsidR="00154143" w:rsidRPr="00C62947" w:rsidRDefault="00154143" w:rsidP="0051194A">
      <w:pPr>
        <w:pStyle w:val="aa"/>
        <w:numPr>
          <w:ilvl w:val="0"/>
          <w:numId w:val="1"/>
        </w:numPr>
        <w:tabs>
          <w:tab w:val="num" w:pos="180"/>
          <w:tab w:val="left" w:pos="426"/>
        </w:tabs>
        <w:ind w:left="0" w:firstLine="709"/>
        <w:jc w:val="left"/>
        <w:rPr>
          <w:rFonts w:ascii="Times New Roman" w:hAnsi="Times New Roman"/>
        </w:rPr>
      </w:pPr>
      <w:r w:rsidRPr="00A53C90">
        <w:rPr>
          <w:sz w:val="24"/>
          <w:szCs w:val="24"/>
        </w:rPr>
        <w:t xml:space="preserve"> </w:t>
      </w:r>
      <w:r w:rsidRPr="00C62947">
        <w:rPr>
          <w:rFonts w:ascii="Times New Roman" w:hAnsi="Times New Roman"/>
        </w:rPr>
        <w:t>Ф.И.О. участника (полностью)</w:t>
      </w:r>
    </w:p>
    <w:p w:rsidR="00154143" w:rsidRPr="00C62947" w:rsidRDefault="00154143" w:rsidP="0051194A">
      <w:pPr>
        <w:pStyle w:val="aa"/>
        <w:numPr>
          <w:ilvl w:val="0"/>
          <w:numId w:val="1"/>
        </w:numPr>
        <w:tabs>
          <w:tab w:val="num" w:pos="180"/>
          <w:tab w:val="left" w:pos="426"/>
        </w:tabs>
        <w:ind w:left="0" w:firstLine="709"/>
        <w:jc w:val="left"/>
        <w:rPr>
          <w:rFonts w:ascii="Times New Roman" w:hAnsi="Times New Roman"/>
        </w:rPr>
      </w:pPr>
      <w:r w:rsidRPr="00C62947">
        <w:rPr>
          <w:rFonts w:ascii="Times New Roman" w:hAnsi="Times New Roman"/>
        </w:rPr>
        <w:t xml:space="preserve"> Адрес участника  (с индексом)</w:t>
      </w:r>
    </w:p>
    <w:p w:rsidR="00154143" w:rsidRPr="00C62947" w:rsidRDefault="00154143" w:rsidP="0051194A">
      <w:pPr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154143" w:rsidRPr="00C62947" w:rsidRDefault="00154143" w:rsidP="0051194A">
      <w:pPr>
        <w:numPr>
          <w:ilvl w:val="0"/>
          <w:numId w:val="1"/>
        </w:numPr>
        <w:tabs>
          <w:tab w:val="left" w:pos="-72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Факс:</w:t>
      </w:r>
    </w:p>
    <w:p w:rsidR="00154143" w:rsidRPr="00C62947" w:rsidRDefault="00154143" w:rsidP="0051194A">
      <w:pPr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Е-</w:t>
      </w:r>
      <w:r w:rsidRPr="00C629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2947">
        <w:rPr>
          <w:rFonts w:ascii="Times New Roman" w:hAnsi="Times New Roman" w:cs="Times New Roman"/>
          <w:sz w:val="28"/>
          <w:szCs w:val="28"/>
        </w:rPr>
        <w:t>:</w:t>
      </w:r>
    </w:p>
    <w:p w:rsidR="00154143" w:rsidRPr="00C62947" w:rsidRDefault="00154143" w:rsidP="0051194A">
      <w:pPr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Дата рождения участника </w:t>
      </w:r>
    </w:p>
    <w:p w:rsidR="00154143" w:rsidRPr="00C62947" w:rsidRDefault="00154143" w:rsidP="0051194A">
      <w:pPr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Образование, в том числе художественное</w:t>
      </w:r>
    </w:p>
    <w:p w:rsidR="00154143" w:rsidRPr="00C62947" w:rsidRDefault="00154143" w:rsidP="0051194A">
      <w:pPr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Основное место работы, должность</w:t>
      </w:r>
    </w:p>
    <w:p w:rsidR="00154143" w:rsidRPr="00C62947" w:rsidRDefault="00154143" w:rsidP="0051194A">
      <w:pPr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Опыт работы:</w:t>
      </w:r>
    </w:p>
    <w:p w:rsidR="00154143" w:rsidRPr="00C62947" w:rsidRDefault="00154143" w:rsidP="0051194A">
      <w:pPr>
        <w:numPr>
          <w:ilvl w:val="0"/>
          <w:numId w:val="2"/>
        </w:numPr>
        <w:tabs>
          <w:tab w:val="clear" w:pos="436"/>
          <w:tab w:val="left" w:pos="-720"/>
          <w:tab w:val="num" w:pos="18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когда и где начал заниматься художественным ремеслом</w:t>
      </w:r>
    </w:p>
    <w:p w:rsidR="00154143" w:rsidRPr="00C62947" w:rsidRDefault="00154143" w:rsidP="0051194A">
      <w:pPr>
        <w:numPr>
          <w:ilvl w:val="0"/>
          <w:numId w:val="2"/>
        </w:numPr>
        <w:tabs>
          <w:tab w:val="clear" w:pos="436"/>
          <w:tab w:val="left" w:pos="-720"/>
          <w:tab w:val="num" w:pos="18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традиция или авторская манера работы    </w:t>
      </w:r>
    </w:p>
    <w:p w:rsidR="00154143" w:rsidRPr="00C62947" w:rsidRDefault="00154143" w:rsidP="0051194A">
      <w:pPr>
        <w:numPr>
          <w:ilvl w:val="0"/>
          <w:numId w:val="2"/>
        </w:numPr>
        <w:tabs>
          <w:tab w:val="clear" w:pos="436"/>
          <w:tab w:val="left" w:pos="-180"/>
          <w:tab w:val="num" w:pos="18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с  какими материалами  работает </w:t>
      </w:r>
    </w:p>
    <w:p w:rsidR="00154143" w:rsidRPr="00C62947" w:rsidRDefault="00154143" w:rsidP="0051194A">
      <w:pPr>
        <w:numPr>
          <w:ilvl w:val="0"/>
          <w:numId w:val="2"/>
        </w:numPr>
        <w:tabs>
          <w:tab w:val="clear" w:pos="436"/>
          <w:tab w:val="left" w:pos="-180"/>
          <w:tab w:val="num" w:pos="180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ассортимент 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В какой номинации конкурса будет участвовать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Участие в выставках, фестивалях, конкурсах? Где, когда?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Опыт работы на ярмарках, проведения мастер-классов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Наличие специального костюма для работы на публике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 xml:space="preserve"> Достижения, членство в творческих союзах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 xml:space="preserve"> На время проведения выставки нуждается ли автор в проживании (–да – нет, нужное подчеркнуть)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 xml:space="preserve">Паспортные данные участника  </w:t>
      </w:r>
    </w:p>
    <w:p w:rsidR="00154143" w:rsidRPr="00C62947" w:rsidRDefault="00154143" w:rsidP="0051194A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Заявку подготовил (Ф.И.О)</w:t>
      </w:r>
    </w:p>
    <w:p w:rsidR="00154143" w:rsidRPr="00C62947" w:rsidRDefault="00154143" w:rsidP="0051194A">
      <w:pPr>
        <w:pStyle w:val="3"/>
        <w:tabs>
          <w:tab w:val="clear" w:pos="-720"/>
          <w:tab w:val="left" w:pos="-284"/>
          <w:tab w:val="left" w:pos="-180"/>
          <w:tab w:val="left" w:pos="426"/>
        </w:tabs>
        <w:ind w:left="0"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154143" w:rsidRPr="00A53C90" w:rsidRDefault="00154143" w:rsidP="0051194A">
      <w:pPr>
        <w:pStyle w:val="3"/>
        <w:tabs>
          <w:tab w:val="clear" w:pos="-720"/>
          <w:tab w:val="left" w:pos="-284"/>
          <w:tab w:val="left" w:pos="-180"/>
          <w:tab w:val="left" w:pos="426"/>
        </w:tabs>
        <w:ind w:left="0" w:firstLine="709"/>
        <w:jc w:val="left"/>
        <w:rPr>
          <w:b w:val="0"/>
          <w:bCs w:val="0"/>
        </w:rPr>
      </w:pPr>
      <w:r w:rsidRPr="00A53C90">
        <w:rPr>
          <w:b w:val="0"/>
          <w:bCs w:val="0"/>
        </w:rPr>
        <w:t>!!!!! Для вызова через направляющую организацию обязательно укажите: Ф.И.О.(полностью) и должность руководителя организации</w:t>
      </w:r>
      <w:r w:rsidR="00A601F9">
        <w:rPr>
          <w:b w:val="0"/>
          <w:bCs w:val="0"/>
        </w:rPr>
        <w:t>, н</w:t>
      </w:r>
      <w:r w:rsidRPr="00A53C90">
        <w:rPr>
          <w:b w:val="0"/>
          <w:bCs w:val="0"/>
        </w:rPr>
        <w:t xml:space="preserve">азвание направляющей организации </w:t>
      </w:r>
    </w:p>
    <w:p w:rsidR="00154143" w:rsidRPr="00A53C90" w:rsidRDefault="00154143" w:rsidP="0051194A">
      <w:pPr>
        <w:pStyle w:val="3"/>
        <w:tabs>
          <w:tab w:val="clear" w:pos="-720"/>
          <w:tab w:val="left" w:pos="-284"/>
          <w:tab w:val="left" w:pos="-180"/>
          <w:tab w:val="left" w:pos="426"/>
        </w:tabs>
        <w:ind w:left="0" w:firstLine="709"/>
        <w:jc w:val="left"/>
        <w:rPr>
          <w:b w:val="0"/>
          <w:bCs w:val="0"/>
        </w:rPr>
      </w:pPr>
      <w:r w:rsidRPr="00A53C90">
        <w:rPr>
          <w:b w:val="0"/>
          <w:bCs w:val="0"/>
        </w:rPr>
        <w:t>Контактные телефоны:                                     Факс:                                 Е-</w:t>
      </w:r>
      <w:r w:rsidRPr="00A53C90">
        <w:rPr>
          <w:b w:val="0"/>
          <w:bCs w:val="0"/>
          <w:lang w:val="en-US"/>
        </w:rPr>
        <w:t>mail</w:t>
      </w:r>
      <w:r w:rsidRPr="00A53C90">
        <w:rPr>
          <w:b w:val="0"/>
          <w:bCs w:val="0"/>
        </w:rPr>
        <w:t>:</w:t>
      </w:r>
    </w:p>
    <w:p w:rsidR="00724DE6" w:rsidRDefault="00154143" w:rsidP="00724DE6">
      <w:pPr>
        <w:pStyle w:val="3"/>
        <w:tabs>
          <w:tab w:val="clear" w:pos="-720"/>
          <w:tab w:val="left" w:pos="-284"/>
          <w:tab w:val="left" w:pos="-180"/>
          <w:tab w:val="left" w:pos="426"/>
        </w:tabs>
        <w:ind w:left="0" w:firstLine="709"/>
        <w:jc w:val="left"/>
        <w:rPr>
          <w:b w:val="0"/>
          <w:bCs w:val="0"/>
        </w:rPr>
      </w:pPr>
      <w:r w:rsidRPr="00A53C90">
        <w:rPr>
          <w:b w:val="0"/>
          <w:bCs w:val="0"/>
          <w:u w:val="single"/>
        </w:rPr>
        <w:t xml:space="preserve">Внимание! </w:t>
      </w:r>
      <w:r>
        <w:rPr>
          <w:b w:val="0"/>
          <w:bCs w:val="0"/>
        </w:rPr>
        <w:t>В теме письма указать: «Губерния</w:t>
      </w:r>
      <w:r w:rsidRPr="00A53C90">
        <w:rPr>
          <w:b w:val="0"/>
          <w:bCs w:val="0"/>
        </w:rPr>
        <w:t xml:space="preserve"> мастеровая», фамилия автора, р</w:t>
      </w:r>
      <w:r w:rsidR="00724DE6">
        <w:rPr>
          <w:b w:val="0"/>
          <w:bCs w:val="0"/>
        </w:rPr>
        <w:t>айон</w:t>
      </w:r>
      <w:r w:rsidRPr="00A53C90">
        <w:rPr>
          <w:b w:val="0"/>
          <w:bCs w:val="0"/>
        </w:rPr>
        <w:t xml:space="preserve">. </w:t>
      </w:r>
    </w:p>
    <w:p w:rsidR="00724DE6" w:rsidRDefault="00724DE6" w:rsidP="00724DE6">
      <w:pPr>
        <w:pStyle w:val="3"/>
        <w:tabs>
          <w:tab w:val="clear" w:pos="-720"/>
          <w:tab w:val="left" w:pos="-284"/>
          <w:tab w:val="left" w:pos="-180"/>
          <w:tab w:val="left" w:pos="426"/>
        </w:tabs>
        <w:ind w:left="0" w:firstLine="709"/>
        <w:jc w:val="left"/>
        <w:rPr>
          <w:b w:val="0"/>
          <w:bCs w:val="0"/>
        </w:rPr>
      </w:pPr>
    </w:p>
    <w:p w:rsidR="00154143" w:rsidRPr="00A53C90" w:rsidRDefault="00154143" w:rsidP="00724DE6">
      <w:pPr>
        <w:pStyle w:val="3"/>
        <w:tabs>
          <w:tab w:val="clear" w:pos="-720"/>
          <w:tab w:val="left" w:pos="-284"/>
          <w:tab w:val="left" w:pos="-180"/>
          <w:tab w:val="left" w:pos="426"/>
        </w:tabs>
        <w:ind w:left="0" w:firstLine="709"/>
        <w:jc w:val="left"/>
        <w:rPr>
          <w:b w:val="0"/>
          <w:bCs w:val="0"/>
        </w:rPr>
      </w:pPr>
      <w:r w:rsidRPr="00A53C90">
        <w:rPr>
          <w:b w:val="0"/>
          <w:bCs w:val="0"/>
        </w:rPr>
        <w:t>Также отправить: Фотопортрет автора, изображения  3-5 работ, список вложенных фото с описанием (название, год создания, материалы, техника, размеры).</w:t>
      </w:r>
    </w:p>
    <w:sectPr w:rsidR="00154143" w:rsidRPr="00A53C90" w:rsidSect="00244020">
      <w:footerReference w:type="default" r:id="rId10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C7" w:rsidRDefault="002B78C7">
      <w:r>
        <w:separator/>
      </w:r>
    </w:p>
  </w:endnote>
  <w:endnote w:type="continuationSeparator" w:id="0">
    <w:p w:rsidR="002B78C7" w:rsidRDefault="002B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43" w:rsidRDefault="00E93C8D" w:rsidP="004B389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414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2C77">
      <w:rPr>
        <w:rStyle w:val="a9"/>
        <w:noProof/>
      </w:rPr>
      <w:t>1</w:t>
    </w:r>
    <w:r>
      <w:rPr>
        <w:rStyle w:val="a9"/>
      </w:rPr>
      <w:fldChar w:fldCharType="end"/>
    </w:r>
  </w:p>
  <w:p w:rsidR="00154143" w:rsidRDefault="001541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C7" w:rsidRDefault="002B78C7">
      <w:r>
        <w:separator/>
      </w:r>
    </w:p>
  </w:footnote>
  <w:footnote w:type="continuationSeparator" w:id="0">
    <w:p w:rsidR="002B78C7" w:rsidRDefault="002B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E7B"/>
    <w:multiLevelType w:val="hybridMultilevel"/>
    <w:tmpl w:val="CA0EF738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">
    <w:nsid w:val="350543FA"/>
    <w:multiLevelType w:val="hybridMultilevel"/>
    <w:tmpl w:val="E9A02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">
    <w:nsid w:val="3CC50A09"/>
    <w:multiLevelType w:val="multilevel"/>
    <w:tmpl w:val="4B9278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0256EE2"/>
    <w:multiLevelType w:val="hybridMultilevel"/>
    <w:tmpl w:val="6F2EB134"/>
    <w:lvl w:ilvl="0" w:tplc="387401D4">
      <w:start w:val="4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58E218EE"/>
    <w:multiLevelType w:val="multilevel"/>
    <w:tmpl w:val="589841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714660D8"/>
    <w:multiLevelType w:val="multilevel"/>
    <w:tmpl w:val="589841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75E807F7"/>
    <w:multiLevelType w:val="hybridMultilevel"/>
    <w:tmpl w:val="2A184CAC"/>
    <w:lvl w:ilvl="0" w:tplc="98660A7A">
      <w:start w:val="14"/>
      <w:numFmt w:val="decimal"/>
      <w:lvlText w:val="%1."/>
      <w:lvlJc w:val="left"/>
      <w:pPr>
        <w:tabs>
          <w:tab w:val="num" w:pos="436"/>
        </w:tabs>
        <w:ind w:left="436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7">
    <w:nsid w:val="79260317"/>
    <w:multiLevelType w:val="hybridMultilevel"/>
    <w:tmpl w:val="90B4B06A"/>
    <w:lvl w:ilvl="0" w:tplc="3524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88"/>
    <w:rsid w:val="00022212"/>
    <w:rsid w:val="0002637E"/>
    <w:rsid w:val="00035585"/>
    <w:rsid w:val="00041C0B"/>
    <w:rsid w:val="000519DB"/>
    <w:rsid w:val="000B21E7"/>
    <w:rsid w:val="000E4664"/>
    <w:rsid w:val="001148AF"/>
    <w:rsid w:val="00120EB3"/>
    <w:rsid w:val="00145D70"/>
    <w:rsid w:val="00154143"/>
    <w:rsid w:val="00187D6F"/>
    <w:rsid w:val="00192C79"/>
    <w:rsid w:val="001D6C9F"/>
    <w:rsid w:val="001F27AB"/>
    <w:rsid w:val="0020791F"/>
    <w:rsid w:val="002404AB"/>
    <w:rsid w:val="002405E6"/>
    <w:rsid w:val="00244020"/>
    <w:rsid w:val="00284980"/>
    <w:rsid w:val="002B78C7"/>
    <w:rsid w:val="002C30B1"/>
    <w:rsid w:val="00302631"/>
    <w:rsid w:val="00302ABD"/>
    <w:rsid w:val="0032195A"/>
    <w:rsid w:val="00333E24"/>
    <w:rsid w:val="00347CEE"/>
    <w:rsid w:val="00355FED"/>
    <w:rsid w:val="003865FF"/>
    <w:rsid w:val="003C4558"/>
    <w:rsid w:val="003C63A7"/>
    <w:rsid w:val="004603AE"/>
    <w:rsid w:val="004A0422"/>
    <w:rsid w:val="004B3898"/>
    <w:rsid w:val="004C6CE4"/>
    <w:rsid w:val="004E62A3"/>
    <w:rsid w:val="0051194A"/>
    <w:rsid w:val="00537488"/>
    <w:rsid w:val="00582389"/>
    <w:rsid w:val="005F5A5E"/>
    <w:rsid w:val="00632C77"/>
    <w:rsid w:val="006446CF"/>
    <w:rsid w:val="00665F8A"/>
    <w:rsid w:val="0069495E"/>
    <w:rsid w:val="00722CC0"/>
    <w:rsid w:val="00724DE6"/>
    <w:rsid w:val="00746904"/>
    <w:rsid w:val="00766988"/>
    <w:rsid w:val="00780A7A"/>
    <w:rsid w:val="007B7B86"/>
    <w:rsid w:val="007D3992"/>
    <w:rsid w:val="007D7E76"/>
    <w:rsid w:val="007F7CC4"/>
    <w:rsid w:val="00822BB3"/>
    <w:rsid w:val="00864E31"/>
    <w:rsid w:val="008740FE"/>
    <w:rsid w:val="00892D9C"/>
    <w:rsid w:val="008A3628"/>
    <w:rsid w:val="008A7964"/>
    <w:rsid w:val="008E17E2"/>
    <w:rsid w:val="009155EF"/>
    <w:rsid w:val="00953685"/>
    <w:rsid w:val="00985B36"/>
    <w:rsid w:val="009E7E9E"/>
    <w:rsid w:val="00A37A3B"/>
    <w:rsid w:val="00A46D28"/>
    <w:rsid w:val="00A53C90"/>
    <w:rsid w:val="00A601F9"/>
    <w:rsid w:val="00A60B59"/>
    <w:rsid w:val="00A73E9E"/>
    <w:rsid w:val="00A808DF"/>
    <w:rsid w:val="00AB20E8"/>
    <w:rsid w:val="00AB3542"/>
    <w:rsid w:val="00AD424F"/>
    <w:rsid w:val="00AE1721"/>
    <w:rsid w:val="00AF261F"/>
    <w:rsid w:val="00B3055E"/>
    <w:rsid w:val="00B661EF"/>
    <w:rsid w:val="00B819D7"/>
    <w:rsid w:val="00B872CA"/>
    <w:rsid w:val="00BA78F5"/>
    <w:rsid w:val="00BB78DD"/>
    <w:rsid w:val="00C03609"/>
    <w:rsid w:val="00C261CB"/>
    <w:rsid w:val="00C30EAE"/>
    <w:rsid w:val="00C32968"/>
    <w:rsid w:val="00C62947"/>
    <w:rsid w:val="00C8504E"/>
    <w:rsid w:val="00CC73D4"/>
    <w:rsid w:val="00CD51C4"/>
    <w:rsid w:val="00CD5F89"/>
    <w:rsid w:val="00CD6639"/>
    <w:rsid w:val="00CE041B"/>
    <w:rsid w:val="00CF10A4"/>
    <w:rsid w:val="00CF2DA7"/>
    <w:rsid w:val="00CF5F47"/>
    <w:rsid w:val="00D271CA"/>
    <w:rsid w:val="00D348E0"/>
    <w:rsid w:val="00D36E11"/>
    <w:rsid w:val="00D877FA"/>
    <w:rsid w:val="00DA6C30"/>
    <w:rsid w:val="00DD6499"/>
    <w:rsid w:val="00E01170"/>
    <w:rsid w:val="00E058ED"/>
    <w:rsid w:val="00E239FD"/>
    <w:rsid w:val="00E37E50"/>
    <w:rsid w:val="00E40024"/>
    <w:rsid w:val="00E44A38"/>
    <w:rsid w:val="00E71E1A"/>
    <w:rsid w:val="00E93C8D"/>
    <w:rsid w:val="00E97898"/>
    <w:rsid w:val="00EA082B"/>
    <w:rsid w:val="00EE21A0"/>
    <w:rsid w:val="00EE5DEB"/>
    <w:rsid w:val="00EF1C2E"/>
    <w:rsid w:val="00F14786"/>
    <w:rsid w:val="00F31BE7"/>
    <w:rsid w:val="00F45E5A"/>
    <w:rsid w:val="00F604D3"/>
    <w:rsid w:val="00F62644"/>
    <w:rsid w:val="00F727F3"/>
    <w:rsid w:val="00F7548A"/>
    <w:rsid w:val="00F91C7C"/>
    <w:rsid w:val="00FB1C1F"/>
    <w:rsid w:val="00FC4E24"/>
    <w:rsid w:val="00FC6808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0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37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440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48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C2E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537488"/>
    <w:rPr>
      <w:color w:val="0000FF"/>
      <w:u w:val="single"/>
    </w:rPr>
  </w:style>
  <w:style w:type="character" w:customStyle="1" w:styleId="data">
    <w:name w:val="data"/>
    <w:basedOn w:val="a0"/>
    <w:uiPriority w:val="99"/>
    <w:rsid w:val="00537488"/>
  </w:style>
  <w:style w:type="character" w:styleId="a4">
    <w:name w:val="Strong"/>
    <w:basedOn w:val="a0"/>
    <w:uiPriority w:val="99"/>
    <w:qFormat/>
    <w:rsid w:val="00537488"/>
    <w:rPr>
      <w:b/>
      <w:bCs/>
    </w:rPr>
  </w:style>
  <w:style w:type="paragraph" w:styleId="a5">
    <w:name w:val="Balloon Text"/>
    <w:basedOn w:val="a"/>
    <w:link w:val="a6"/>
    <w:uiPriority w:val="99"/>
    <w:semiHidden/>
    <w:rsid w:val="0053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748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44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1C2E"/>
    <w:rPr>
      <w:lang w:eastAsia="en-US"/>
    </w:rPr>
  </w:style>
  <w:style w:type="character" w:styleId="a9">
    <w:name w:val="page number"/>
    <w:basedOn w:val="a0"/>
    <w:uiPriority w:val="99"/>
    <w:rsid w:val="00244020"/>
  </w:style>
  <w:style w:type="paragraph" w:styleId="aa">
    <w:name w:val="Body Text"/>
    <w:basedOn w:val="a"/>
    <w:link w:val="ab"/>
    <w:uiPriority w:val="99"/>
    <w:rsid w:val="00244020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1C2E"/>
    <w:rPr>
      <w:lang w:eastAsia="en-US"/>
    </w:rPr>
  </w:style>
  <w:style w:type="paragraph" w:styleId="3">
    <w:name w:val="Body Text Indent 3"/>
    <w:basedOn w:val="a"/>
    <w:link w:val="30"/>
    <w:uiPriority w:val="99"/>
    <w:rsid w:val="00244020"/>
    <w:pPr>
      <w:tabs>
        <w:tab w:val="left" w:pos="-720"/>
      </w:tabs>
      <w:spacing w:after="0" w:line="240" w:lineRule="auto"/>
      <w:ind w:left="-737" w:hanging="201"/>
      <w:jc w:val="both"/>
    </w:pPr>
    <w:rPr>
      <w:rFonts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1C2E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0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37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440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48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C2E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537488"/>
    <w:rPr>
      <w:color w:val="0000FF"/>
      <w:u w:val="single"/>
    </w:rPr>
  </w:style>
  <w:style w:type="character" w:customStyle="1" w:styleId="data">
    <w:name w:val="data"/>
    <w:basedOn w:val="a0"/>
    <w:uiPriority w:val="99"/>
    <w:rsid w:val="00537488"/>
  </w:style>
  <w:style w:type="character" w:styleId="a4">
    <w:name w:val="Strong"/>
    <w:basedOn w:val="a0"/>
    <w:uiPriority w:val="99"/>
    <w:qFormat/>
    <w:rsid w:val="00537488"/>
    <w:rPr>
      <w:b/>
      <w:bCs/>
    </w:rPr>
  </w:style>
  <w:style w:type="paragraph" w:styleId="a5">
    <w:name w:val="Balloon Text"/>
    <w:basedOn w:val="a"/>
    <w:link w:val="a6"/>
    <w:uiPriority w:val="99"/>
    <w:semiHidden/>
    <w:rsid w:val="0053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748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44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1C2E"/>
    <w:rPr>
      <w:lang w:eastAsia="en-US"/>
    </w:rPr>
  </w:style>
  <w:style w:type="character" w:styleId="a9">
    <w:name w:val="page number"/>
    <w:basedOn w:val="a0"/>
    <w:uiPriority w:val="99"/>
    <w:rsid w:val="00244020"/>
  </w:style>
  <w:style w:type="paragraph" w:styleId="aa">
    <w:name w:val="Body Text"/>
    <w:basedOn w:val="a"/>
    <w:link w:val="ab"/>
    <w:uiPriority w:val="99"/>
    <w:rsid w:val="00244020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1C2E"/>
    <w:rPr>
      <w:lang w:eastAsia="en-US"/>
    </w:rPr>
  </w:style>
  <w:style w:type="paragraph" w:styleId="3">
    <w:name w:val="Body Text Indent 3"/>
    <w:basedOn w:val="a"/>
    <w:link w:val="30"/>
    <w:uiPriority w:val="99"/>
    <w:rsid w:val="00244020"/>
    <w:pPr>
      <w:tabs>
        <w:tab w:val="left" w:pos="-720"/>
      </w:tabs>
      <w:spacing w:after="0" w:line="240" w:lineRule="auto"/>
      <w:ind w:left="-737" w:hanging="201"/>
      <w:jc w:val="both"/>
    </w:pPr>
    <w:rPr>
      <w:rFonts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1C2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chaika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eum-chaika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AlexandrovaS</cp:lastModifiedBy>
  <cp:revision>2</cp:revision>
  <cp:lastPrinted>2015-06-30T14:10:00Z</cp:lastPrinted>
  <dcterms:created xsi:type="dcterms:W3CDTF">2022-07-25T11:40:00Z</dcterms:created>
  <dcterms:modified xsi:type="dcterms:W3CDTF">2022-07-25T11:40:00Z</dcterms:modified>
</cp:coreProperties>
</file>