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468.75pt;height:656.6pt;mso-position-horizontal-relative:page;mso-position-vertical-relative:page;z-index:-66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51" w:lineRule="auto" w:before="132"/>
                    <w:ind w:left="1138" w:right="1176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  <w:t>ФГБУК</w:t>
                  </w:r>
                  <w:r>
                    <w:rPr>
                      <w:rFonts w:ascii="Times New Roman" w:hAnsi="Times New Roman"/>
                      <w:b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«ГОСУДАРСТВЕННЫЙ</w:t>
                  </w:r>
                  <w:r>
                    <w:rPr>
                      <w:rFonts w:ascii="Times New Roman" w:hAnsi="Times New Roman"/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РОССИЙСКИЙ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ДОМ</w:t>
                  </w:r>
                  <w:r>
                    <w:rPr>
                      <w:rFonts w:ascii="Times New Roman" w:hAnsi="Times New Roman"/>
                      <w:b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НАРОДНОГО</w:t>
                  </w:r>
                  <w:r>
                    <w:rPr>
                      <w:rFonts w:ascii="Times New Roman" w:hAnsi="Times New Roman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ТВОРЧЕСТВА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имени</w:t>
                  </w:r>
                  <w:r>
                    <w:rPr>
                      <w:rFonts w:ascii="Times New Roman" w:hAnsi="Times New Roman"/>
                      <w:b/>
                      <w:spacing w:val="5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16"/>
                    </w:rPr>
                    <w:t>В.Д.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16"/>
                    </w:rPr>
                    <w:t>ПОЛЕНОВА»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  <w:p>
                  <w:pPr>
                    <w:pStyle w:val="BodyText"/>
                    <w:spacing w:line="240" w:lineRule="exact"/>
                    <w:ind w:left="2403" w:right="2470" w:firstLine="64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</w:rPr>
                    <w:t>Правительство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Тверской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области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Комитет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по</w:t>
                  </w:r>
                  <w:r>
                    <w:rPr>
                      <w:rFonts w:ascii="Times New Roman" w:hAnsi="Times New Roman"/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делам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культуры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Тверской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области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0" w:right="72"/>
                    <w:jc w:val="center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</w:rPr>
                    <w:t>ГБУК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ТО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«Тверской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областной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Дом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творчества»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before="173"/>
                    <w:ind w:left="0" w:right="118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ПОЛОЖЕНИЕ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3" w:lineRule="auto" w:before="7"/>
                    <w:ind w:left="2110" w:right="2236" w:firstLine="73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о Межрегиональном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(открытом)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конкурсе творческих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коллективов</w:t>
                  </w:r>
                  <w:r>
                    <w:rPr>
                      <w:rFonts w:ascii="Times New Roman" w:hAnsi="Times New Roman"/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солистов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1"/>
                    <w:ind w:left="0" w:right="13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(фольклор,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народное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пение,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народные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инструменты)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1"/>
                    <w:ind w:left="0" w:right="7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«Троицкие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обереги-2017»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0" w:right="182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pacing w:val="11"/>
                      <w:sz w:val="16"/>
                    </w:rPr>
                    <w:t>ЦЕЛИ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16"/>
                    </w:rPr>
                    <w:t>ЗАДАЧИ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16"/>
                    </w:rPr>
                    <w:t>КОНКУРСА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993" w:right="1116" w:firstLine="531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Сохранение</w:t>
                  </w:r>
                  <w:r>
                    <w:rPr>
                      <w:rFonts w:ascii="Times New Roman" w:hAnsi="Times New Roman"/>
                      <w:spacing w:val="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преемственности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национальной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культуры</w:t>
                  </w:r>
                  <w:r>
                    <w:rPr>
                      <w:rFonts w:ascii="Times New Roman" w:hAnsi="Times New Roman"/>
                      <w:spacing w:val="4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русского</w:t>
                  </w:r>
                  <w:r>
                    <w:rPr>
                      <w:rFonts w:ascii="Times New Roman" w:hAnsi="Times New Roman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народа</w:t>
                  </w:r>
                  <w:r>
                    <w:rPr>
                      <w:rFonts w:ascii="Times New Roman" w:hAnsi="Times New Roman"/>
                      <w:spacing w:val="4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</w:t>
                  </w:r>
                  <w:r>
                    <w:rPr>
                      <w:rFonts w:ascii="Times New Roman" w:hAnsi="Times New Roman"/>
                      <w:spacing w:val="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условиях</w:t>
                  </w:r>
                  <w:r>
                    <w:rPr>
                      <w:rFonts w:ascii="Times New Roman" w:hAnsi="Times New Roman"/>
                      <w:spacing w:val="4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полиэтнического</w:t>
                  </w:r>
                  <w:r>
                    <w:rPr>
                      <w:rFonts w:ascii="Times New Roman" w:hAnsi="Times New Roman"/>
                      <w:spacing w:val="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пространства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Российской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Федерации;</w:t>
                  </w:r>
                </w:p>
                <w:p>
                  <w:pPr>
                    <w:spacing w:line="243" w:lineRule="auto" w:before="0"/>
                    <w:ind w:left="986" w:right="1115" w:firstLine="579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популяризация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историко-культурной</w:t>
                  </w:r>
                  <w:r>
                    <w:rPr>
                      <w:rFonts w:ascii="Times New Roman" w:hAnsi="Times New Roman"/>
                      <w:spacing w:val="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самобытности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регионов,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сохранение</w:t>
                  </w:r>
                  <w:r>
                    <w:rPr>
                      <w:rFonts w:ascii="Times New Roman" w:hAnsi="Times New Roman"/>
                      <w:spacing w:val="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развитие</w:t>
                  </w:r>
                  <w:r>
                    <w:rPr>
                      <w:rFonts w:ascii="Times New Roman" w:hAnsi="Times New Roman"/>
                      <w:spacing w:val="4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русской</w:t>
                  </w:r>
                  <w:r>
                    <w:rPr>
                      <w:rFonts w:ascii="Times New Roman" w:hAnsi="Times New Roman"/>
                      <w:spacing w:val="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традиционной</w:t>
                  </w:r>
                  <w:r>
                    <w:rPr>
                      <w:rFonts w:ascii="Times New Roman" w:hAnsi="Times New Roman"/>
                      <w:spacing w:val="1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культуры,</w:t>
                  </w:r>
                  <w:r>
                    <w:rPr>
                      <w:rFonts w:ascii="Times New Roman" w:hAnsi="Times New Roman"/>
                      <w:spacing w:val="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восстановление</w:t>
                  </w:r>
                  <w:r>
                    <w:rPr>
                      <w:rFonts w:ascii="Times New Roman" w:hAnsi="Times New Roman"/>
                      <w:spacing w:val="1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целостности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социокультурного</w:t>
                  </w:r>
                  <w:r>
                    <w:rPr>
                      <w:rFonts w:ascii="Times New Roman" w:hAnsi="Times New Roman"/>
                      <w:spacing w:val="5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пространства</w:t>
                  </w:r>
                  <w:r>
                    <w:rPr>
                      <w:rFonts w:ascii="Times New Roman" w:hAnsi="Times New Roman"/>
                      <w:spacing w:val="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8"/>
                    </w:rPr>
                    <w:t>на</w:t>
                  </w:r>
                  <w:r>
                    <w:rPr>
                      <w:rFonts w:ascii="Times New Roman" w:hAnsi="Times New Roman"/>
                      <w:spacing w:val="2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основе</w:t>
                  </w:r>
                  <w:r>
                    <w:rPr>
                      <w:rFonts w:ascii="Times New Roman" w:hAnsi="Times New Roman"/>
                      <w:spacing w:val="2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этнических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традиций</w:t>
                  </w:r>
                  <w:r>
                    <w:rPr>
                      <w:rFonts w:ascii="Times New Roman" w:hAnsi="Times New Roman"/>
                      <w:spacing w:val="4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</w:t>
                  </w:r>
                  <w:r>
                    <w:rPr>
                      <w:rFonts w:ascii="Times New Roman" w:hAnsi="Times New Roman"/>
                      <w:spacing w:val="3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взаимодействии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культурного</w:t>
                  </w:r>
                  <w:r>
                    <w:rPr>
                      <w:rFonts w:ascii="Times New Roman" w:hAnsi="Times New Roman"/>
                      <w:spacing w:val="2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наследия</w:t>
                  </w:r>
                  <w:r>
                    <w:rPr>
                      <w:rFonts w:ascii="Times New Roman" w:hAnsi="Times New Roman"/>
                      <w:spacing w:val="3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</w:t>
                  </w:r>
                  <w:r>
                    <w:rPr>
                      <w:rFonts w:ascii="Times New Roman" w:hAnsi="Times New Roman"/>
                      <w:spacing w:val="5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современностью,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стимулирование</w:t>
                  </w:r>
                  <w:r>
                    <w:rPr>
                      <w:rFonts w:ascii="Times New Roman" w:hAnsi="Times New Roman"/>
                      <w:spacing w:val="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деятельности</w:t>
                  </w:r>
                  <w:r>
                    <w:rPr>
                      <w:rFonts w:ascii="Times New Roman" w:hAnsi="Times New Roman"/>
                      <w:spacing w:val="1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по</w:t>
                  </w:r>
                  <w:r>
                    <w:rPr>
                      <w:rFonts w:ascii="Times New Roman" w:hAnsi="Times New Roman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развитию</w:t>
                  </w:r>
                  <w:r>
                    <w:rPr>
                      <w:rFonts w:ascii="Times New Roman" w:hAnsi="Times New Roman"/>
                      <w:spacing w:val="2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сети</w:t>
                  </w:r>
                  <w:r>
                    <w:rPr>
                      <w:rFonts w:ascii="Times New Roman" w:hAnsi="Times New Roman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коллективов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русского</w:t>
                  </w:r>
                  <w:r>
                    <w:rPr>
                      <w:rFonts w:ascii="Times New Roman" w:hAnsi="Times New Roman"/>
                      <w:spacing w:val="5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творчества;</w:t>
                  </w:r>
                </w:p>
                <w:p>
                  <w:pPr>
                    <w:spacing w:line="241" w:lineRule="auto" w:before="2"/>
                    <w:ind w:left="993" w:right="1120" w:firstLine="527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выявление</w:t>
                  </w:r>
                  <w:r>
                    <w:rPr>
                      <w:rFonts w:ascii="Times New Roman" w:hAnsi="Times New Roman"/>
                      <w:spacing w:val="3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художественно-одаренных</w:t>
                  </w:r>
                  <w:r>
                    <w:rPr>
                      <w:rFonts w:ascii="Times New Roman" w:hAnsi="Times New Roman"/>
                      <w:spacing w:val="3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детей</w:t>
                  </w:r>
                  <w:r>
                    <w:rPr>
                      <w:rFonts w:ascii="Times New Roman" w:hAnsi="Times New Roman"/>
                      <w:spacing w:val="4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3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молодежи,</w:t>
                  </w:r>
                  <w:r>
                    <w:rPr>
                      <w:rFonts w:ascii="Times New Roman" w:hAnsi="Times New Roman"/>
                      <w:spacing w:val="3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обеспечение</w:t>
                  </w:r>
                  <w:r>
                    <w:rPr>
                      <w:rFonts w:ascii="Times New Roman" w:hAnsi="Times New Roman"/>
                      <w:spacing w:val="5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соответствующих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условий</w:t>
                  </w:r>
                  <w:r>
                    <w:rPr>
                      <w:rFonts w:ascii="Times New Roman" w:hAnsi="Times New Roman"/>
                      <w:spacing w:val="3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для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их</w:t>
                  </w:r>
                  <w:r>
                    <w:rPr>
                      <w:rFonts w:ascii="Times New Roman" w:hAnsi="Times New Roman"/>
                      <w:spacing w:val="3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образования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2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творческого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развития,</w:t>
                  </w:r>
                  <w:r>
                    <w:rPr>
                      <w:rFonts w:ascii="Times New Roman" w:hAnsi="Times New Roman"/>
                      <w:spacing w:val="3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повышение</w:t>
                  </w:r>
                  <w:r>
                    <w:rPr>
                      <w:rFonts w:ascii="Times New Roman" w:hAnsi="Times New Roman"/>
                      <w:spacing w:val="2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>уровня</w:t>
                  </w:r>
                  <w:r>
                    <w:rPr>
                      <w:rFonts w:ascii="Times New Roman" w:hAnsi="Times New Roman"/>
                      <w:spacing w:val="6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исполнительского</w:t>
                  </w:r>
                  <w:r>
                    <w:rPr>
                      <w:rFonts w:ascii="Times New Roman" w:hAnsi="Times New Roman"/>
                      <w:spacing w:val="2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мастерства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участников</w:t>
                  </w:r>
                  <w:r>
                    <w:rPr>
                      <w:rFonts w:ascii="Times New Roman" w:hAnsi="Times New Roman"/>
                      <w:spacing w:val="3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1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расширение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репертуара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художественных</w:t>
                  </w:r>
                  <w:r>
                    <w:rPr>
                      <w:rFonts w:ascii="Times New Roman" w:hAnsi="Times New Roman"/>
                      <w:spacing w:val="5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коллективов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1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отдельных</w:t>
                  </w:r>
                  <w:r>
                    <w:rPr>
                      <w:rFonts w:ascii="Times New Roman" w:hAnsi="Times New Roman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исполнителей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на</w:t>
                  </w:r>
                  <w:r>
                    <w:rPr>
                      <w:rFonts w:ascii="Times New Roman" w:hAnsi="Times New Roman"/>
                      <w:spacing w:val="1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основе</w:t>
                  </w:r>
                  <w:r>
                    <w:rPr>
                      <w:rFonts w:ascii="Times New Roman" w:hAnsi="Times New Roman"/>
                      <w:spacing w:val="1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лучших</w:t>
                  </w:r>
                  <w:r>
                    <w:rPr>
                      <w:rFonts w:ascii="Times New Roman" w:hAnsi="Times New Roman"/>
                      <w:spacing w:val="1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традиций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русской</w:t>
                  </w:r>
                  <w:r>
                    <w:rPr>
                      <w:rFonts w:ascii="Times New Roman" w:hAnsi="Times New Roman"/>
                      <w:spacing w:val="2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национальной</w:t>
                  </w:r>
                  <w:r>
                    <w:rPr>
                      <w:rFonts w:ascii="Times New Roman" w:hAnsi="Times New Roman"/>
                      <w:spacing w:val="7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>культуры;</w:t>
                  </w:r>
                </w:p>
                <w:p>
                  <w:pPr>
                    <w:spacing w:line="241" w:lineRule="auto" w:before="6"/>
                    <w:ind w:left="993" w:right="1113" w:firstLine="531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создание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условий</w:t>
                  </w:r>
                  <w:r>
                    <w:rPr>
                      <w:rFonts w:ascii="Times New Roman" w:hAnsi="Times New Roman"/>
                      <w:spacing w:val="3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для</w:t>
                  </w:r>
                  <w:r>
                    <w:rPr>
                      <w:rFonts w:ascii="Times New Roman" w:hAnsi="Times New Roman"/>
                      <w:spacing w:val="3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обеспечения</w:t>
                  </w:r>
                  <w:r>
                    <w:rPr>
                      <w:rFonts w:ascii="Times New Roman" w:hAnsi="Times New Roman"/>
                      <w:spacing w:val="2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равной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доступности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культурных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благ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2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для</w:t>
                  </w:r>
                  <w:r>
                    <w:rPr>
                      <w:rFonts w:ascii="Times New Roman" w:hAnsi="Times New Roman"/>
                      <w:spacing w:val="3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широкого</w:t>
                  </w:r>
                  <w:r>
                    <w:rPr>
                      <w:rFonts w:ascii="Times New Roman" w:hAnsi="Times New Roman"/>
                      <w:spacing w:val="2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вовлечения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детей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2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юношества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сферу</w:t>
                  </w:r>
                  <w:r>
                    <w:rPr>
                      <w:rFonts w:ascii="Times New Roman" w:hAnsi="Times New Roman"/>
                      <w:spacing w:val="1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русского</w:t>
                  </w:r>
                  <w:r>
                    <w:rPr>
                      <w:rFonts w:ascii="Times New Roman" w:hAnsi="Times New Roman"/>
                      <w:spacing w:val="2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творчества</w:t>
                  </w:r>
                  <w:r>
                    <w:rPr>
                      <w:rFonts w:ascii="Times New Roman" w:hAnsi="Times New Roman"/>
                      <w:spacing w:val="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как</w:t>
                  </w:r>
                  <w:r>
                    <w:rPr>
                      <w:rFonts w:ascii="Times New Roman" w:hAnsi="Times New Roman"/>
                      <w:spacing w:val="4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эффективного</w:t>
                  </w:r>
                  <w:r>
                    <w:rPr>
                      <w:rFonts w:ascii="Times New Roman" w:hAnsi="Times New Roman"/>
                      <w:spacing w:val="4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воспитательного</w:t>
                  </w:r>
                  <w:r>
                    <w:rPr>
                      <w:rFonts w:ascii="Times New Roman" w:hAnsi="Times New Roman"/>
                      <w:spacing w:val="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средства</w:t>
                  </w:r>
                  <w:r>
                    <w:rPr>
                      <w:rFonts w:ascii="Times New Roman" w:hAnsi="Times New Roman"/>
                      <w:spacing w:val="3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приобщения</w:t>
                  </w:r>
                  <w:r>
                    <w:rPr>
                      <w:rFonts w:ascii="Times New Roman" w:hAnsi="Times New Roman"/>
                      <w:spacing w:val="3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граждан к</w:t>
                  </w:r>
                  <w:r>
                    <w:rPr>
                      <w:rFonts w:ascii="Times New Roman" w:hAnsi="Times New Roman"/>
                      <w:spacing w:val="3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национальному</w:t>
                  </w:r>
                  <w:r>
                    <w:rPr>
                      <w:rFonts w:ascii="Times New Roman" w:hAnsi="Times New Roman"/>
                      <w:spacing w:val="3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культурному</w:t>
                  </w:r>
                  <w:r>
                    <w:rPr>
                      <w:rFonts w:ascii="Times New Roman" w:hAnsi="Times New Roman"/>
                      <w:sz w:val="18"/>
                    </w:rPr>
                    <w:t> и</w:t>
                  </w:r>
                  <w:r>
                    <w:rPr>
                      <w:rFonts w:ascii="Times New Roman" w:hAnsi="Times New Roman"/>
                      <w:spacing w:val="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природному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наследию;</w:t>
                  </w:r>
                </w:p>
                <w:p>
                  <w:pPr>
                    <w:spacing w:line="243" w:lineRule="auto" w:before="1"/>
                    <w:ind w:left="997" w:right="1111" w:firstLine="527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формирование</w:t>
                  </w:r>
                  <w:r>
                    <w:rPr>
                      <w:rFonts w:ascii="Times New Roman" w:hAnsi="Times New Roman"/>
                      <w:spacing w:val="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важнейших</w:t>
                  </w:r>
                  <w:r>
                    <w:rPr>
                      <w:rFonts w:ascii="Times New Roman" w:hAnsi="Times New Roman"/>
                      <w:spacing w:val="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духовно-ценностных</w:t>
                  </w:r>
                  <w:r>
                    <w:rPr>
                      <w:rFonts w:ascii="Times New Roman" w:hAnsi="Times New Roman"/>
                      <w:spacing w:val="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ориентиров,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духовно-культурной</w:t>
                  </w:r>
                  <w:r>
                    <w:rPr>
                      <w:rFonts w:ascii="Times New Roman" w:hAnsi="Times New Roman"/>
                      <w:spacing w:val="5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микросреды</w:t>
                  </w:r>
                  <w:r>
                    <w:rPr>
                      <w:rFonts w:ascii="Times New Roman" w:hAnsi="Times New Roman"/>
                      <w:spacing w:val="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местных</w:t>
                  </w:r>
                  <w:r>
                    <w:rPr>
                      <w:rFonts w:ascii="Times New Roman" w:hAnsi="Times New Roman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сообществ,</w:t>
                  </w:r>
                  <w:r>
                    <w:rPr>
                      <w:rFonts w:ascii="Times New Roman" w:hAnsi="Times New Roman"/>
                      <w:spacing w:val="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воспитание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эстетических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вкусов</w:t>
                  </w:r>
                  <w:r>
                    <w:rPr>
                      <w:rFonts w:ascii="Times New Roman" w:hAnsi="Times New Roman"/>
                      <w:spacing w:val="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подрастающего</w:t>
                  </w:r>
                  <w:r>
                    <w:rPr>
                      <w:rFonts w:ascii="Times New Roman" w:hAnsi="Times New Roman"/>
                      <w:spacing w:val="1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поколения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</w:t>
                  </w:r>
                  <w:r>
                    <w:rPr>
                      <w:rFonts w:ascii="Times New Roman" w:hAnsi="Times New Roman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основе</w:t>
                  </w:r>
                  <w:r>
                    <w:rPr>
                      <w:rFonts w:ascii="Times New Roman" w:hAnsi="Times New Roman"/>
                      <w:spacing w:val="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освоения</w:t>
                  </w:r>
                  <w:r>
                    <w:rPr>
                      <w:rFonts w:ascii="Times New Roman" w:hAnsi="Times New Roman"/>
                      <w:spacing w:val="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8"/>
                    </w:rPr>
                    <w:t>различных</w:t>
                  </w:r>
                  <w:r>
                    <w:rPr>
                      <w:rFonts w:ascii="Times New Roman" w:hAnsi="Times New Roman"/>
                      <w:spacing w:val="2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жанров</w:t>
                  </w:r>
                  <w:r>
                    <w:rPr>
                      <w:rFonts w:ascii="Times New Roman" w:hAnsi="Times New Roman"/>
                      <w:spacing w:val="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видов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русской</w:t>
                  </w:r>
                  <w:r>
                    <w:rPr>
                      <w:rFonts w:ascii="Times New Roman" w:hAnsi="Times New Roman"/>
                      <w:spacing w:val="2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национальной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культуры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1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русского</w:t>
                  </w:r>
                  <w:r>
                    <w:rPr>
                      <w:rFonts w:ascii="Times New Roman" w:hAnsi="Times New Roman"/>
                      <w:spacing w:val="4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народного</w:t>
                  </w:r>
                  <w:r>
                    <w:rPr>
                      <w:rFonts w:ascii="Times New Roman" w:hAnsi="Times New Roman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творчества;</w:t>
                  </w:r>
                </w:p>
                <w:p>
                  <w:pPr>
                    <w:spacing w:line="243" w:lineRule="auto" w:before="0"/>
                    <w:ind w:left="1004" w:right="1105" w:firstLine="524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интеграция</w:t>
                  </w:r>
                  <w:r>
                    <w:rPr>
                      <w:rFonts w:ascii="Times New Roman" w:hAnsi="Times New Roman"/>
                      <w:spacing w:val="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русских</w:t>
                  </w:r>
                  <w:r>
                    <w:rPr>
                      <w:rFonts w:ascii="Times New Roman" w:hAnsi="Times New Roman"/>
                      <w:spacing w:val="2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народных</w:t>
                  </w:r>
                  <w:r>
                    <w:rPr>
                      <w:rFonts w:ascii="Times New Roman" w:hAnsi="Times New Roman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традиций</w:t>
                  </w:r>
                  <w:r>
                    <w:rPr>
                      <w:rFonts w:ascii="Times New Roman" w:hAnsi="Times New Roman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</w:t>
                  </w:r>
                  <w:r>
                    <w:rPr>
                      <w:rFonts w:ascii="Times New Roman" w:hAnsi="Times New Roman"/>
                      <w:spacing w:val="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современное</w:t>
                  </w:r>
                  <w:r>
                    <w:rPr>
                      <w:rFonts w:ascii="Times New Roman" w:hAnsi="Times New Roman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культурное</w:t>
                  </w:r>
                  <w:r>
                    <w:rPr>
                      <w:rFonts w:ascii="Times New Roman" w:hAnsi="Times New Roman"/>
                      <w:spacing w:val="1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пространство,</w:t>
                  </w:r>
                  <w:r>
                    <w:rPr>
                      <w:rFonts w:ascii="Times New Roman" w:hAnsi="Times New Roman"/>
                      <w:spacing w:val="3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привлечение</w:t>
                  </w:r>
                  <w:r>
                    <w:rPr>
                      <w:rFonts w:ascii="Times New Roman" w:hAnsi="Times New Roman"/>
                      <w:spacing w:val="3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всё</w:t>
                  </w:r>
                  <w:r>
                    <w:rPr>
                      <w:rFonts w:ascii="Times New Roman" w:hAnsi="Times New Roman"/>
                      <w:spacing w:val="3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большего</w:t>
                  </w:r>
                  <w:r>
                    <w:rPr>
                      <w:rFonts w:ascii="Times New Roman" w:hAnsi="Times New Roman"/>
                      <w:spacing w:val="3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количества</w:t>
                  </w:r>
                  <w:r>
                    <w:rPr>
                      <w:rFonts w:ascii="Times New Roman" w:hAnsi="Times New Roman"/>
                      <w:spacing w:val="2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зрителей,</w:t>
                  </w:r>
                  <w:r>
                    <w:rPr>
                      <w:rFonts w:ascii="Times New Roman" w:hAnsi="Times New Roman"/>
                      <w:spacing w:val="3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воспитание</w:t>
                  </w:r>
                  <w:r>
                    <w:rPr>
                      <w:rFonts w:ascii="Times New Roman" w:hAnsi="Times New Roman"/>
                      <w:spacing w:val="3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подготовленной</w:t>
                  </w:r>
                  <w:r>
                    <w:rPr>
                      <w:rFonts w:ascii="Times New Roman" w:hAnsi="Times New Roman"/>
                      <w:spacing w:val="2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5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заинтересованной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аудитории</w:t>
                  </w:r>
                  <w:r>
                    <w:rPr>
                      <w:rFonts w:ascii="Times New Roman" w:hAnsi="Times New Roman"/>
                      <w:spacing w:val="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слушателей.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68.75pt;height:656.6pt;mso-position-horizontal-relative:page;mso-position-vertical-relative:page;z-index:1048" coordorigin="0,0" coordsize="9375,13132">
            <v:shape style="position:absolute;left:0;top:0;width:9375;height:13132" type="#_x0000_t75" stroked="false">
              <v:imagedata r:id="rId5" o:title=""/>
            </v:shape>
            <v:shape style="position:absolute;left:1006;top:2652;width:7271;height:2412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9380" w:h="13140"/>
          <w:pgMar w:top="1220" w:bottom="280" w:left="1300" w:right="130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595.450pt;height:841.9pt;mso-position-horizontal-relative:page;mso-position-vertical-relative:page;z-index:-65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37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УЧРЕДИТЕЛИ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КОНКУРСА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277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4"/>
                    </w:rPr>
                    <w:t>Правительство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4"/>
                    </w:rPr>
                    <w:t>Тверской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3"/>
                    </w:rPr>
                    <w:t>области;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7"/>
                    <w:ind w:left="1277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7"/>
                    </w:rPr>
                    <w:t>Комитет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делам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"/>
                    </w:rPr>
                    <w:t>культуры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4"/>
                    </w:rPr>
                    <w:t>Тверской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области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81" w:lineRule="auto" w:before="31"/>
                    <w:ind w:left="1276" w:right="1261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4"/>
                    </w:rPr>
                    <w:t>При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поддержке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3"/>
                    </w:rPr>
                    <w:t>ФГБУК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«Государственный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Российский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Дом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6"/>
                    </w:rPr>
                    <w:t>народного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4"/>
                    </w:rPr>
                    <w:t>творчества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им.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6"/>
                    </w:rPr>
                    <w:t>В.Д.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5"/>
                    </w:rPr>
                    <w:t>Поленова»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231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ОРГАНИЗАТОРЫ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КОНКУРСА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71" w:lineRule="auto"/>
                    <w:ind w:left="1277" w:right="1364" w:firstLine="8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3"/>
                    </w:rPr>
                    <w:t>ФГБУК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«Государственный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Российский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9"/>
                    </w:rPr>
                    <w:t>Дом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7"/>
                    </w:rPr>
                    <w:t>народного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творчества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имени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7"/>
                    </w:rPr>
                    <w:t>В.Д.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4"/>
                    </w:rPr>
                    <w:t>Поленова»;</w:t>
                  </w:r>
                  <w:r>
                    <w:rPr>
                      <w:spacing w:val="77"/>
                    </w:rPr>
                    <w:t> </w:t>
                  </w:r>
                  <w:r>
                    <w:rPr>
                      <w:spacing w:val="4"/>
                    </w:rPr>
                    <w:t>ГБУК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ТО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5"/>
                    </w:rPr>
                    <w:t>«Тверской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6"/>
                    </w:rPr>
                    <w:t>областной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Дом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7"/>
                    </w:rPr>
                    <w:t>народного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творчества».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14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2"/>
                      <w:sz w:val="22"/>
                    </w:rPr>
                    <w:t>УСЛОВИЯ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УЧАСТИЯ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КОНКУРСЕ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77" w:lineRule="auto"/>
                    <w:ind w:left="1285" w:right="998" w:hanging="9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В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конкурсе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6"/>
                    </w:rPr>
                    <w:t>принимают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6"/>
                    </w:rPr>
                    <w:t>участие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1"/>
                    </w:rPr>
                    <w:t>коллективы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отдельные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исполнители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1"/>
                    </w:rPr>
                    <w:t>вне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6"/>
                    </w:rPr>
                    <w:t>зависимости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80"/>
                    </w:rPr>
                    <w:t> </w:t>
                  </w:r>
                  <w:r>
                    <w:rPr>
                      <w:spacing w:val="7"/>
                    </w:rPr>
                    <w:t>ведомственной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6"/>
                    </w:rPr>
                    <w:t>принадлежности.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line="244" w:lineRule="exact" w:before="0"/>
                    <w:ind w:left="128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Конкурс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проводится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номинациям: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 w:before="34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сольное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пение;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2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6"/>
                    </w:rPr>
                    <w:t>ансамблевое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1"/>
                    </w:rPr>
                    <w:t>пение;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6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6"/>
                    </w:rPr>
                    <w:t>русские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народные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6"/>
                    </w:rPr>
                    <w:t>традиционные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инструменты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(соло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3"/>
                    </w:rPr>
                    <w:t>ансамбли).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before="28"/>
                    <w:ind w:left="128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Программные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требования: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pStyle w:val="BodyText"/>
                    <w:spacing w:line="274" w:lineRule="auto" w:before="25"/>
                    <w:ind w:left="1285" w:right="997" w:firstLine="701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spacing w:val="5"/>
                    </w:rPr>
                    <w:t>Программа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7"/>
                    </w:rPr>
                    <w:t>должна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1"/>
                    </w:rPr>
                    <w:t>включать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3"/>
                    </w:rPr>
                    <w:t>два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5"/>
                    </w:rPr>
                    <w:t>конкурсных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разнохарактерных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6"/>
                    </w:rPr>
                    <w:t>произведения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6"/>
                    </w:rPr>
                    <w:t>(7-10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5"/>
                    </w:rPr>
                    <w:t>мин.)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5"/>
                    </w:rPr>
                    <w:t>концертную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5"/>
                    </w:rPr>
                    <w:t>программу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2"/>
                    </w:rPr>
                    <w:t>(15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мин.)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рамках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5"/>
                    </w:rPr>
                    <w:t>фольклорного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4"/>
                    </w:rPr>
                    <w:t>праздника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2"/>
                    </w:rPr>
                    <w:t>для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5"/>
                    </w:rPr>
                    <w:t>исполнения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1"/>
                    </w:rPr>
                    <w:t>на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7"/>
                    </w:rPr>
                    <w:t>других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4"/>
                    </w:rPr>
                    <w:t>концертных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площадках.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25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2"/>
                      <w:sz w:val="22"/>
                    </w:rPr>
                    <w:t>ЖЮРИ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КОНКУРСА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7" w:lineRule="auto"/>
                    <w:ind w:left="1285" w:right="1003" w:firstLine="701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spacing w:val="7"/>
                    </w:rPr>
                    <w:t>Выступление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4"/>
                    </w:rPr>
                    <w:t>участников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4"/>
                    </w:rPr>
                    <w:t>конкурса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5"/>
                    </w:rPr>
                    <w:t>оценивает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6"/>
                    </w:rPr>
                    <w:t>жюри,</w:t>
                  </w:r>
                  <w:r>
                    <w:rPr/>
                    <w:t> в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5"/>
                    </w:rPr>
                    <w:t>составе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5"/>
                    </w:rPr>
                    <w:t>которого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7"/>
                    </w:rPr>
                    <w:t>ведущие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4"/>
                    </w:rPr>
                    <w:t>специалисты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народного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вокально-хорового</w:t>
                  </w:r>
                  <w:r>
                    <w:rPr/>
                    <w:t> 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5"/>
                    </w:rPr>
                    <w:t>инструментального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3"/>
                    </w:rPr>
                    <w:t>исполнительства.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11"/>
                    <w:ind w:left="198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7"/>
                    </w:rPr>
                    <w:t>Жюри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оставляет</w:t>
                  </w:r>
                  <w:r>
                    <w:rPr>
                      <w:spacing w:val="4"/>
                    </w:rPr>
                    <w:t> за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собой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-2"/>
                    </w:rPr>
                    <w:t>право: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tabs>
                      <w:tab w:pos="2702" w:val="left" w:leader="none"/>
                    </w:tabs>
                    <w:spacing w:line="240" w:lineRule="auto" w:before="31"/>
                    <w:ind w:left="235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w w:val="25"/>
                    </w:rPr>
                    <w:t>✓</w:t>
                    <w:tab/>
                  </w:r>
                  <w:r>
                    <w:rPr>
                      <w:spacing w:val="5"/>
                    </w:rPr>
                    <w:t>присуждать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6"/>
                    </w:rPr>
                    <w:t>дипломы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4"/>
                    </w:rPr>
                    <w:t>«лауреата»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3"/>
                    </w:rPr>
                    <w:t>не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4"/>
                    </w:rPr>
                    <w:t>всем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2"/>
                    </w:rPr>
                    <w:t>участникам;</w:t>
                  </w:r>
                  <w:r>
                    <w:rPr>
                      <w:b w:val="0"/>
                      <w:bCs w:val="0"/>
                    </w:rPr>
                  </w:r>
                </w:p>
                <w:p>
                  <w:pPr>
                    <w:pStyle w:val="BodyText"/>
                    <w:tabs>
                      <w:tab w:pos="2697" w:val="left" w:leader="none"/>
                    </w:tabs>
                    <w:spacing w:line="240" w:lineRule="auto" w:before="37"/>
                    <w:ind w:left="235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w w:val="25"/>
                    </w:rPr>
                    <w:t>✓</w:t>
                    <w:tab/>
                  </w:r>
                  <w:r>
                    <w:rPr>
                      <w:spacing w:val="4"/>
                    </w:rPr>
                    <w:t>делить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призовые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4"/>
                    </w:rPr>
                    <w:t>места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между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4"/>
                    </w:rPr>
                    <w:t>несколькими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2"/>
                    </w:rPr>
                    <w:t>участниками;</w:t>
                  </w:r>
                  <w:r>
                    <w:rPr>
                      <w:b w:val="0"/>
                      <w:bCs w:val="0"/>
                    </w:rPr>
                  </w:r>
                </w:p>
                <w:p>
                  <w:pPr>
                    <w:pStyle w:val="BodyText"/>
                    <w:tabs>
                      <w:tab w:pos="2764" w:val="left" w:leader="none"/>
                    </w:tabs>
                    <w:spacing w:line="240" w:lineRule="auto" w:before="31"/>
                    <w:ind w:left="235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w w:val="25"/>
                    </w:rPr>
                    <w:t>✓</w:t>
                    <w:tab/>
                  </w:r>
                  <w:r>
                    <w:rPr>
                      <w:spacing w:val="5"/>
                    </w:rPr>
                    <w:t>присуждать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участникам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4"/>
                    </w:rPr>
                    <w:t>специальные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дипломы.</w:t>
                  </w:r>
                  <w:r>
                    <w:rPr>
                      <w:b w:val="0"/>
                      <w:bCs w:val="0"/>
                    </w:rPr>
                  </w:r>
                </w:p>
                <w:p>
                  <w:pPr>
                    <w:pStyle w:val="BodyText"/>
                    <w:spacing w:line="271" w:lineRule="auto" w:before="37"/>
                    <w:ind w:left="1285" w:right="1008" w:firstLine="701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spacing w:val="9"/>
                    </w:rPr>
                    <w:t>Победители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4"/>
                    </w:rPr>
                    <w:t>конкурса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6"/>
                    </w:rPr>
                    <w:t>определяются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тайным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6"/>
                    </w:rPr>
                    <w:t>голосованием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4"/>
                    </w:rPr>
                    <w:t>членов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жюри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"/>
                    </w:rPr>
                    <w:t>на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основе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оценок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5"/>
                    </w:rPr>
                    <w:t>10-балльной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4"/>
                    </w:rPr>
                    <w:t>системе.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198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8"/>
                    </w:rPr>
                    <w:t>Решение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жюри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"/>
                    </w:rPr>
                    <w:t>является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3"/>
                    </w:rPr>
                    <w:t>окончательным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9"/>
                    </w:rPr>
                    <w:t>обсуждению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3"/>
                    </w:rPr>
                    <w:t>не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подлежит.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77" w:lineRule="auto" w:before="31"/>
                    <w:ind w:left="1285" w:right="983" w:firstLine="706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spacing w:val="5"/>
                    </w:rPr>
                    <w:t>Оргкомитет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конкурса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оставляет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4"/>
                    </w:rPr>
                    <w:t>за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собой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1"/>
                    </w:rPr>
                    <w:t>право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4"/>
                    </w:rPr>
                    <w:t>вносить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изменения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4"/>
                    </w:rPr>
                    <w:t>состав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жюри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4"/>
                    </w:rPr>
                    <w:t>случае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непредвиденных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4"/>
                    </w:rPr>
                    <w:t>обстоятельств.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tabs>
                      <w:tab w:pos="3499" w:val="left" w:leader="none"/>
                      <w:tab w:pos="4771" w:val="left" w:leader="none"/>
                      <w:tab w:pos="6494" w:val="left" w:leader="none"/>
                      <w:tab w:pos="7070" w:val="left" w:leader="none"/>
                      <w:tab w:pos="8087" w:val="left" w:leader="none"/>
                      <w:tab w:pos="10794" w:val="left" w:leader="none"/>
                    </w:tabs>
                    <w:spacing w:line="237" w:lineRule="exact"/>
                    <w:ind w:left="1986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3"/>
                    </w:rPr>
                    <w:t>Результаты</w:t>
                    <w:tab/>
                  </w:r>
                  <w:r>
                    <w:rPr>
                      <w:spacing w:val="3"/>
                      <w:w w:val="95"/>
                    </w:rPr>
                    <w:t>конкурса</w:t>
                    <w:tab/>
                  </w:r>
                  <w:r>
                    <w:rPr>
                      <w:spacing w:val="5"/>
                    </w:rPr>
                    <w:t>размещаются</w:t>
                    <w:tab/>
                  </w:r>
                  <w:r>
                    <w:rPr/>
                    <w:t>на</w:t>
                    <w:tab/>
                  </w:r>
                  <w:r>
                    <w:rPr>
                      <w:spacing w:val="3"/>
                      <w:w w:val="95"/>
                    </w:rPr>
                    <w:t>сайтах</w:t>
                    <w:tab/>
                  </w:r>
                  <w:hyperlink r:id="rId7">
                    <w:r>
                      <w:rPr>
                        <w:spacing w:val="5"/>
                      </w:rPr>
                      <w:t>http://www.odnt-tver.ru/</w:t>
                    </w:r>
                  </w:hyperlink>
                  <w:r>
                    <w:rPr>
                      <w:spacing w:val="5"/>
                    </w:rPr>
                    <w:tab/>
                  </w:r>
                  <w:r>
                    <w:rPr/>
                    <w:t>и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7"/>
                    <w:ind w:left="1281" w:right="0" w:hanging="5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7"/>
                    </w:rPr>
                    <w:t>//</w:t>
                  </w:r>
                  <w:hyperlink r:id="rId8">
                    <w:r>
                      <w:rPr>
                        <w:spacing w:val="7"/>
                      </w:rPr>
                      <w:t>www.rusfolk.ru/</w:t>
                    </w:r>
                  </w:hyperlink>
                  <w:r>
                    <w:rPr>
                      <w:spacing w:val="14"/>
                    </w:rPr>
                    <w:t> </w:t>
                  </w:r>
                  <w:r>
                    <w:rPr>
                      <w:spacing w:val="6"/>
                    </w:rPr>
                    <w:t>после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окончания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1"/>
                    </w:rPr>
                    <w:t>конкурса.</w:t>
                  </w:r>
                  <w:r>
                    <w:rPr>
                      <w:b w:val="0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128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КРИТЕРИИ</w:t>
                  </w:r>
                  <w:r>
                    <w:rPr>
                      <w:rFonts w:ascii="Times New Roman" w:hAnsi="Times New Roman"/>
                      <w:b/>
                      <w:spacing w:val="3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ОЦЕНКИ: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 w:before="25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3"/>
                    </w:rPr>
                    <w:t>качество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5"/>
                    </w:rPr>
                    <w:t>фольклорного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2"/>
                    </w:rPr>
                    <w:t>материала,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6"/>
                    </w:rPr>
                    <w:t>использование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5"/>
                    </w:rPr>
                    <w:t>региональной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4"/>
                    </w:rPr>
                    <w:t>стилистики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3"/>
                    </w:rPr>
                    <w:t>(при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1"/>
                    </w:rPr>
                    <w:t>наличии);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7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4"/>
                    </w:rPr>
                    <w:t>оригинальность,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6"/>
                    </w:rPr>
                    <w:t>сложность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2"/>
                    </w:rPr>
                    <w:t>трактовка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5"/>
                    </w:rPr>
                    <w:t>конкурсной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1"/>
                    </w:rPr>
                    <w:t>программы;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81" w:lineRule="auto" w:before="31"/>
                    <w:ind w:left="1285" w:right="1048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spacing w:val="4"/>
                    </w:rPr>
                    <w:t>-чистота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выразительность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4"/>
                    </w:rPr>
                    <w:t>интонации,</w:t>
                  </w:r>
                  <w:r>
                    <w:rPr/>
                    <w:t> 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5"/>
                    </w:rPr>
                    <w:t>уровень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6"/>
                    </w:rPr>
                    <w:t>исполнительского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3"/>
                    </w:rPr>
                    <w:t>мастерства,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культуры,</w:t>
                  </w:r>
                  <w:r>
                    <w:rPr>
                      <w:spacing w:val="70"/>
                    </w:rPr>
                    <w:t> </w:t>
                  </w:r>
                  <w:r>
                    <w:rPr>
                      <w:spacing w:val="2"/>
                    </w:rPr>
                    <w:t>артистизма;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tabs>
                      <w:tab w:pos="2634" w:val="left" w:leader="none"/>
                      <w:tab w:pos="4271" w:val="left" w:leader="none"/>
                      <w:tab w:pos="6105" w:val="left" w:leader="none"/>
                      <w:tab w:pos="9488" w:val="left" w:leader="none"/>
                    </w:tabs>
                    <w:spacing w:line="277" w:lineRule="auto"/>
                    <w:ind w:right="1048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 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3"/>
                    </w:rPr>
                    <w:t>качество</w:t>
                    <w:tab/>
                  </w:r>
                  <w:r>
                    <w:rPr>
                      <w:spacing w:val="4"/>
                    </w:rPr>
                    <w:t>музыкального</w:t>
                    <w:tab/>
                  </w:r>
                  <w:r>
                    <w:rPr>
                      <w:spacing w:val="5"/>
                      <w:w w:val="95"/>
                    </w:rPr>
                    <w:t>сопровождения,</w:t>
                    <w:tab/>
                  </w:r>
                  <w:r>
                    <w:rPr>
                      <w:spacing w:val="6"/>
                    </w:rPr>
                    <w:t>использование</w:t>
                  </w:r>
                  <w:r>
                    <w:rPr/>
                    <w:t> 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6"/>
                    </w:rPr>
                    <w:t>традиционных</w:t>
                    <w:tab/>
                  </w:r>
                  <w:r>
                    <w:rPr>
                      <w:spacing w:val="2"/>
                    </w:rPr>
                    <w:t>музыкальных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4"/>
                    </w:rPr>
                    <w:t>инструментов;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4"/>
                    </w:rPr>
                    <w:t>музыкальное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оформление,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4"/>
                    </w:rPr>
                    <w:t>сценография,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5"/>
                    </w:rPr>
                    <w:t>сценический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2"/>
                    </w:rPr>
                    <w:t>костюм;</w:t>
                  </w:r>
                  <w:r>
                    <w:rPr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2"/>
                    <w:ind w:right="0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-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уровень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художественного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воплощения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6"/>
                    </w:rPr>
                    <w:t>исполняемых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произведений.</w:t>
                  </w:r>
                  <w:r>
                    <w:rPr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62394" cy="10692384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595.450pt;height:841.9pt;mso-position-horizontal-relative:page;mso-position-vertical-relative:page;z-index:-65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45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НАГРАЖДЕНИЕ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ПОБЕДИТЕЛЕН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71" w:lineRule="auto"/>
                    <w:ind w:left="1285" w:right="1002" w:firstLine="701"/>
                    <w:jc w:val="both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7"/>
                    </w:rPr>
                    <w:t>По</w:t>
                  </w:r>
                  <w:r>
                    <w:rPr>
                      <w:rFonts w:ascii="Times New Roman" w:hAnsi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решению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жюри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каждой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группе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по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каждой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номинации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определяются</w:t>
                  </w:r>
                  <w:r>
                    <w:rPr>
                      <w:rFonts w:ascii="Times New Roman" w:hAnsi="Times New Roman"/>
                      <w:spacing w:val="5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победители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лучшие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художественные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коллективы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солисты,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которым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присуждается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звание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1281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5"/>
                    </w:rPr>
                    <w:t>«Лауреат»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I,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II,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III-й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степени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или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«Дипломант».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36"/>
                    <w:ind w:left="1996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2"/>
                    </w:rPr>
                    <w:t>Остальные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участники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конкурса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получают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Диплом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за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участие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конкурсе.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35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2"/>
                      <w:sz w:val="22"/>
                    </w:rPr>
                    <w:t>ФИНАНСОВЫЕ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УСЛОВИЯ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277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6"/>
                    </w:rPr>
                    <w:t>Конкурс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проводится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без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организационного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взноса.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tabs>
                      <w:tab w:pos="3384" w:val="left" w:leader="none"/>
                      <w:tab w:pos="4546" w:val="left" w:leader="none"/>
                      <w:tab w:pos="6557" w:val="left" w:leader="none"/>
                      <w:tab w:pos="6926" w:val="left" w:leader="none"/>
                      <w:tab w:pos="8338" w:val="left" w:leader="none"/>
                      <w:tab w:pos="9672" w:val="left" w:leader="none"/>
                      <w:tab w:pos="10032" w:val="left" w:leader="none"/>
                      <w:tab w:pos="10488" w:val="left" w:leader="none"/>
                    </w:tabs>
                    <w:spacing w:line="271" w:lineRule="auto" w:before="32"/>
                    <w:ind w:right="996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5"/>
                    </w:rPr>
                    <w:t>Организационные</w:t>
                    <w:tab/>
                    <w:t>расходы,</w:t>
                    <w:tab/>
                  </w:r>
                  <w:r>
                    <w:rPr>
                      <w:rFonts w:ascii="Times New Roman" w:hAnsi="Times New Roman"/>
                      <w:spacing w:val="2"/>
                      <w:w w:val="95"/>
                    </w:rPr>
                    <w:t>полиграфическая</w:t>
                    <w:tab/>
                  </w:r>
                  <w:r>
                    <w:rPr>
                      <w:rFonts w:ascii="Times New Roman" w:hAnsi="Times New Roman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spacing w:val="3"/>
                      <w:w w:val="95"/>
                    </w:rPr>
                    <w:t>сувенирная</w:t>
                    <w:tab/>
                  </w:r>
                  <w:r>
                    <w:rPr>
                      <w:rFonts w:ascii="Times New Roman" w:hAnsi="Times New Roman"/>
                      <w:spacing w:val="5"/>
                    </w:rPr>
                    <w:t>продукция</w:t>
                    <w:tab/>
                  </w:r>
                  <w:r>
                    <w:rPr>
                      <w:rFonts w:ascii="Times New Roman" w:hAnsi="Times New Roman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spacing w:val="3"/>
                    </w:rPr>
                    <w:t>за</w:t>
                    <w:tab/>
                    <w:t>счет</w:t>
                  </w:r>
                  <w:r>
                    <w:rPr>
                      <w:rFonts w:ascii="Times New Roman" w:hAnsi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принимающей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стороны.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5"/>
                    </w:rPr>
                    <w:t>Транспортные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расходы,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питание,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проживание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за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счет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направляющей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стороны.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30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ПОРЯДОК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ПОДАЧИ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ЗАЯВОК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76" w:lineRule="auto"/>
                    <w:ind w:left="1281" w:right="1004" w:firstLine="710"/>
                    <w:jc w:val="both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2"/>
                    </w:rPr>
                    <w:t>Для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участия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конкурсе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  <w:t>необходимо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направить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адрес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ГБУК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ТО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«Тверской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областной</w:t>
                  </w:r>
                  <w:r>
                    <w:rPr>
                      <w:rFonts w:ascii="Times New Roman" w:hAnsi="Times New Roman"/>
                      <w:spacing w:val="70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Дом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творчества»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  <w:t>следующие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материалы: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64" w:lineRule="auto"/>
                    <w:ind w:left="1276" w:right="979" w:firstLine="715"/>
                    <w:jc w:val="both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5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Заявку-анкету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(Приложение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сканированном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виде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печатью,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подписью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 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74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текстовом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варианте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для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обработки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данных);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40" w:lineRule="auto" w:before="5"/>
                    <w:ind w:left="1996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качественных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фотографии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сценического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воплощения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коллективов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исполнителей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b w:val="0"/>
                      <w:sz w:val="22"/>
                    </w:rPr>
                  </w:r>
                </w:p>
                <w:p>
                  <w:pPr>
                    <w:pStyle w:val="BodyText"/>
                    <w:spacing w:line="273" w:lineRule="auto" w:before="20"/>
                    <w:ind w:left="1276" w:right="1771" w:firstLine="9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Срок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подачи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заявок</w:t>
                  </w:r>
                  <w:r>
                    <w:rPr>
                      <w:rFonts w:ascii="Times New Roman" w:hAnsi="Times New Roman"/>
                      <w:spacing w:val="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до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июня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2017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года.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Оргкомитет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имеет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право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продлить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прием</w:t>
                  </w:r>
                  <w:r>
                    <w:rPr>
                      <w:rFonts w:ascii="Times New Roman" w:hAnsi="Times New Roman"/>
                      <w:spacing w:val="5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заявок,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отклонить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заявку.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222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ВРЕМЯ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МЕСТО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2"/>
                      <w:sz w:val="22"/>
                    </w:rPr>
                    <w:t>ПРОВЕДЕНИЯ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КОНКУРСА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282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Заезд,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регистрация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участников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spacing w:val="3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1"/>
                    </w:rPr>
                    <w:t>11</w:t>
                  </w:r>
                  <w:r>
                    <w:rPr>
                      <w:rFonts w:ascii="Times New Roman" w:hAnsi="Times New Roman"/>
                      <w:b/>
                      <w:spacing w:val="2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июня</w:t>
                  </w:r>
                  <w:r>
                    <w:rPr>
                      <w:rFonts w:ascii="Times New Roman" w:hAnsi="Times New Roman"/>
                      <w:b/>
                      <w:spacing w:val="1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2017</w:t>
                  </w:r>
                  <w:r>
                    <w:rPr>
                      <w:rFonts w:ascii="Times New Roman" w:hAnsi="Times New Roman"/>
                      <w:b/>
                      <w:spacing w:val="3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1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spacing w:val="2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pacing w:val="4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1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spacing w:val="1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до</w:t>
                  </w:r>
                  <w:r>
                    <w:rPr>
                      <w:rFonts w:ascii="Times New Roman" w:hAnsi="Times New Roman"/>
                      <w:b/>
                      <w:spacing w:val="4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1"/>
                    </w:rPr>
                    <w:t>12.00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1"/>
                    </w:rPr>
                    <w:t>час.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  <w:p>
                  <w:pPr>
                    <w:spacing w:line="264" w:lineRule="auto" w:before="30"/>
                    <w:ind w:left="1281" w:right="996" w:firstLine="4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Торжественное</w:t>
                  </w:r>
                  <w:r>
                    <w:rPr>
                      <w:rFonts w:ascii="Times New Roman" w:hAnsi="Times New Roman"/>
                      <w:b/>
                      <w:spacing w:val="4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открытие</w:t>
                  </w:r>
                  <w:r>
                    <w:rPr>
                      <w:rFonts w:ascii="Times New Roman" w:hAnsi="Times New Roman"/>
                      <w:b/>
                      <w:spacing w:val="4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фестиваля-конкурса</w:t>
                  </w:r>
                  <w:r>
                    <w:rPr>
                      <w:rFonts w:ascii="Times New Roman" w:hAnsi="Times New Roman"/>
                      <w:b/>
                      <w:spacing w:val="4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онкурсные</w:t>
                  </w:r>
                  <w:r>
                    <w:rPr>
                      <w:rFonts w:ascii="Times New Roman" w:hAnsi="Times New Roman"/>
                      <w:b/>
                      <w:spacing w:val="4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прослушивания</w:t>
                  </w:r>
                  <w:r>
                    <w:rPr>
                      <w:rFonts w:ascii="Times New Roman" w:hAnsi="Times New Roman"/>
                      <w:b/>
                      <w:spacing w:val="5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-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1"/>
                    </w:rPr>
                    <w:t>11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июня</w:t>
                  </w:r>
                  <w:r>
                    <w:rPr>
                      <w:rFonts w:ascii="Times New Roman" w:hAnsi="Times New Roman"/>
                      <w:b/>
                      <w:spacing w:val="8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1"/>
                    </w:rPr>
                    <w:t>2017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1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spacing w:val="3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pacing w:val="4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12.00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час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1"/>
                    </w:rPr>
                    <w:t>площадке</w:t>
                  </w:r>
                  <w:r>
                    <w:rPr>
                      <w:rFonts w:ascii="Times New Roman" w:hAnsi="Times New Roman"/>
                      <w:b/>
                      <w:spacing w:val="14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Карельский</w:t>
                  </w:r>
                  <w:r>
                    <w:rPr>
                      <w:rFonts w:ascii="Times New Roman" w:hAnsi="Times New Roman"/>
                      <w:b/>
                      <w:spacing w:val="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1"/>
                    </w:rPr>
                    <w:t>дом</w:t>
                  </w:r>
                  <w:r>
                    <w:rPr>
                      <w:rFonts w:ascii="Times New Roman" w:hAnsi="Times New Roman"/>
                      <w:b/>
                      <w:spacing w:val="2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«Был</w:t>
                  </w:r>
                  <w:r>
                    <w:rPr>
                      <w:rFonts w:ascii="Times New Roman" w:hAnsi="Times New Roman"/>
                      <w:b/>
                      <w:spacing w:val="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1"/>
                    </w:rPr>
                    <w:t>бы</w:t>
                  </w:r>
                  <w:r>
                    <w:rPr>
                      <w:rFonts w:ascii="Times New Roman" w:hAnsi="Times New Roman"/>
                      <w:b/>
                      <w:spacing w:val="14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друг,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найдется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1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1"/>
                    </w:rPr>
                    <w:t>досуг».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  <w:p>
                  <w:pPr>
                    <w:spacing w:before="5"/>
                    <w:ind w:left="1281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Место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проведения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-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д.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1"/>
                    </w:rPr>
                    <w:t>Василево,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1"/>
                    </w:rPr>
                    <w:t>Торжокский</w:t>
                  </w:r>
                  <w:r>
                    <w:rPr>
                      <w:rFonts w:ascii="Times New Roman" w:hAnsi="Times New Roman"/>
                      <w:b/>
                      <w:spacing w:val="1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1"/>
                    </w:rPr>
                    <w:t>район,</w:t>
                  </w:r>
                  <w:r>
                    <w:rPr>
                      <w:rFonts w:ascii="Times New Roman" w:hAnsi="Times New Roman"/>
                      <w:b/>
                      <w:spacing w:val="3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Тверская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область.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  <w:p>
                  <w:pPr>
                    <w:spacing w:line="268" w:lineRule="auto" w:before="25"/>
                    <w:ind w:left="1285" w:right="1013" w:hanging="4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Проезд</w:t>
                  </w:r>
                  <w:r>
                    <w:rPr>
                      <w:rFonts w:ascii="Times New Roman" w:hAnsi="Times New Roman"/>
                      <w:b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  <w:t>из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2"/>
                    </w:rPr>
                    <w:t>Твери:</w:t>
                  </w:r>
                  <w:r>
                    <w:rPr>
                      <w:rFonts w:ascii="Times New Roman" w:hAnsi="Times New Roman"/>
                      <w:b/>
                      <w:spacing w:val="4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1"/>
                    </w:rPr>
                    <w:t>автомобиле</w:t>
                  </w:r>
                  <w:r>
                    <w:rPr>
                      <w:rFonts w:ascii="Times New Roman" w:hAnsi="Times New Roman"/>
                      <w:b/>
                      <w:spacing w:val="2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1"/>
                    </w:rPr>
                    <w:t>или</w:t>
                  </w:r>
                  <w:r>
                    <w:rPr>
                      <w:rFonts w:ascii="Times New Roman" w:hAnsi="Times New Roman"/>
                      <w:b/>
                      <w:spacing w:val="2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автобусе</w:t>
                  </w:r>
                  <w:r>
                    <w:rPr>
                      <w:rFonts w:ascii="Times New Roman" w:hAnsi="Times New Roman"/>
                      <w:b/>
                      <w:spacing w:val="3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1"/>
                    </w:rPr>
                    <w:t>трассе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1"/>
                    </w:rPr>
                    <w:t>М-10</w:t>
                  </w:r>
                  <w:r>
                    <w:rPr>
                      <w:rFonts w:ascii="Times New Roman" w:hAnsi="Times New Roman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до</w:t>
                  </w:r>
                  <w:r>
                    <w:rPr>
                      <w:rFonts w:ascii="Times New Roman" w:hAnsi="Times New Roman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санатория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1"/>
                    </w:rPr>
                    <w:t>«Митино»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1"/>
                    </w:rPr>
                    <w:t>(68</w:t>
                  </w:r>
                  <w:r>
                    <w:rPr>
                      <w:rFonts w:ascii="Times New Roman" w:hAnsi="Times New Roman"/>
                      <w:b/>
                      <w:spacing w:val="6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1"/>
                    </w:rPr>
                    <w:t>км).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  <w:p>
                  <w:pPr>
                    <w:spacing w:line="252" w:lineRule="exact" w:before="0"/>
                    <w:ind w:left="1281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2"/>
                      <w:szCs w:val="22"/>
                    </w:rPr>
                    <w:t>Проезд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"/>
                      <w:sz w:val="22"/>
                      <w:szCs w:val="22"/>
                    </w:rPr>
                    <w:t>из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2"/>
                      <w:szCs w:val="22"/>
                    </w:rPr>
                    <w:t>г.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2"/>
                      <w:szCs w:val="22"/>
                    </w:rPr>
                    <w:t>Торжка: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1"/>
                      <w:szCs w:val="21"/>
                    </w:rPr>
                    <w:t>Автобус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1"/>
                      <w:szCs w:val="21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"/>
                      <w:sz w:val="21"/>
                      <w:szCs w:val="21"/>
                    </w:rPr>
                    <w:t>119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sz w:val="21"/>
                      <w:szCs w:val="21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sz w:val="21"/>
                      <w:szCs w:val="21"/>
                    </w:rPr>
                    <w:t>автовокзала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7"/>
                      <w:sz w:val="21"/>
                      <w:szCs w:val="21"/>
                    </w:rPr>
                    <w:t>до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sz w:val="21"/>
                      <w:szCs w:val="21"/>
                    </w:rPr>
                    <w:t>остановки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"/>
                      <w:sz w:val="21"/>
                      <w:szCs w:val="21"/>
                    </w:rPr>
                    <w:t>«Санаторий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1"/>
                      <w:szCs w:val="21"/>
                    </w:rPr>
                    <w:t>Митино-2»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27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11"/>
                      <w:sz w:val="22"/>
                    </w:rPr>
                    <w:t>КОНТАКТЫ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272" w:lineRule="auto"/>
                    <w:ind w:left="1276" w:right="1002" w:firstLine="720"/>
                    <w:jc w:val="both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Телефон</w:t>
                  </w:r>
                  <w:r>
                    <w:rPr>
                      <w:rFonts w:ascii="Times New Roman" w:hAnsi="Times New Roman"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для</w:t>
                  </w:r>
                  <w:r>
                    <w:rPr>
                      <w:rFonts w:ascii="Times New Roman" w:hAnsi="Times New Roman"/>
                      <w:spacing w:val="3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справок:</w:t>
                  </w:r>
                  <w:r>
                    <w:rPr>
                      <w:rFonts w:ascii="Times New Roman" w:hAnsi="Times New Roman"/>
                      <w:spacing w:val="4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ФГБУК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«Государственный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Российский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Дом</w:t>
                  </w:r>
                  <w:r>
                    <w:rPr>
                      <w:rFonts w:ascii="Times New Roman" w:hAnsi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5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творчества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им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В.Д.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Поленова»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(495)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  <w:t>621-69-90,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Кулибаба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Сергей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Иванович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заведующий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отделом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национальных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культур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народов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России;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pStyle w:val="BodyText"/>
                    <w:spacing w:line="272" w:lineRule="auto"/>
                    <w:ind w:left="1285" w:right="986" w:firstLine="711"/>
                    <w:jc w:val="both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Телефон</w:t>
                  </w:r>
                  <w:r>
                    <w:rPr>
                      <w:rFonts w:ascii="Times New Roman" w:hAnsi="Times New Roman"/>
                      <w:spacing w:val="3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для</w:t>
                  </w:r>
                  <w:r>
                    <w:rPr>
                      <w:rFonts w:ascii="Times New Roman" w:hAnsi="Times New Roman"/>
                      <w:spacing w:val="4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справок:</w:t>
                  </w:r>
                  <w:r>
                    <w:rPr>
                      <w:rFonts w:ascii="Times New Roman" w:hAnsi="Times New Roman"/>
                      <w:spacing w:val="4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ГБУК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ТО</w:t>
                  </w:r>
                  <w:r>
                    <w:rPr>
                      <w:rFonts w:ascii="Times New Roman" w:hAnsi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«Тверской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областной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Дом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творчества»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(4822)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  <w:t>34-56-82,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Костерин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Артем </w:t>
                  </w:r>
                  <w:r>
                    <w:rPr>
                      <w:rFonts w:ascii="Times New Roman" w:hAnsi="Times New Roman"/>
                      <w:spacing w:val="5"/>
                    </w:rPr>
                    <w:t>Васильевич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заведующий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сектором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вокально-хоровой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народно-инструментальной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музыки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Тверского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областного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Дома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народного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творчества,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  <w:t>8(4822)-34-56-82.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62394" cy="10692384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595.450pt;height:841.9pt;mso-position-horizontal-relative:page;mso-position-vertical-relative:page;z-index:-65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145"/>
                    <w:ind w:left="0" w:right="1005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Приложение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6"/>
                    <w:ind w:left="270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ЗАЯВКА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64" w:lineRule="auto" w:before="25"/>
                    <w:ind w:left="3229" w:right="2946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3"/>
                      <w:sz w:val="22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участие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межрегиональном</w:t>
                  </w:r>
                  <w:r>
                    <w:rPr>
                      <w:rFonts w:ascii="Times New Roman" w:hAnsi="Times New Roman"/>
                      <w:b/>
                      <w:spacing w:val="3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(открытом)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конкурсе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творческих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коллективов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2"/>
                    </w:rPr>
                    <w:t>солистов</w:t>
                  </w:r>
                  <w:r>
                    <w:rPr>
                      <w:rFonts w:ascii="Times New Roman" w:hAnsi="Times New Roman"/>
                      <w:b/>
                      <w:spacing w:val="4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(фольклор,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народное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пение,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народные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инструменты)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4" w:lineRule="exact" w:before="0"/>
                    <w:ind w:left="340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«Троицкие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обереги-2017»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8" w:lineRule="auto" w:before="15"/>
                    <w:ind w:left="2932" w:right="266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3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i/>
                      <w:spacing w:val="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3"/>
                    </w:rPr>
                    <w:t>деревне</w:t>
                  </w:r>
                  <w:r>
                    <w:rPr>
                      <w:rFonts w:ascii="Times New Roman" w:hAnsi="Times New Roman"/>
                      <w:b/>
                      <w:i/>
                      <w:spacing w:val="5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5"/>
                      <w:sz w:val="23"/>
                    </w:rPr>
                    <w:t>Василево</w:t>
                  </w:r>
                  <w:r>
                    <w:rPr>
                      <w:rFonts w:ascii="Times New Roman" w:hAnsi="Times New Roman"/>
                      <w:b/>
                      <w:i/>
                      <w:spacing w:val="2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3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3"/>
                    </w:rPr>
                    <w:t>ор</w:t>
                  </w:r>
                  <w:r>
                    <w:rPr>
                      <w:rFonts w:ascii="Times New Roman" w:hAnsi="Times New Roman"/>
                      <w:b/>
                      <w:i/>
                      <w:spacing w:val="7"/>
                      <w:sz w:val="23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3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3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3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3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3"/>
                    </w:rPr>
                    <w:t>ог</w:t>
                  </w:r>
                  <w:r>
                    <w:rPr>
                      <w:rFonts w:ascii="Times New Roman" w:hAnsi="Times New Roman"/>
                      <w:b/>
                      <w:i/>
                      <w:spacing w:val="31"/>
                      <w:sz w:val="23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pacing w:val="9"/>
                      <w:sz w:val="23"/>
                    </w:rPr>
                    <w:t>ра</w:t>
                  </w:r>
                  <w:r>
                    <w:rPr>
                      <w:rFonts w:ascii="Times New Roman" w:hAnsi="Times New Roman"/>
                      <w:b/>
                      <w:i/>
                      <w:spacing w:val="11"/>
                      <w:sz w:val="23"/>
                    </w:rPr>
                    <w:t>й</w:t>
                  </w:r>
                  <w:r>
                    <w:rPr>
                      <w:rFonts w:ascii="Times New Roman" w:hAnsi="Times New Roman"/>
                      <w:b/>
                      <w:i/>
                      <w:spacing w:val="9"/>
                      <w:sz w:val="23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i/>
                      <w:spacing w:val="11"/>
                      <w:sz w:val="23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i/>
                      <w:sz w:val="23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3"/>
                    </w:rPr>
                    <w:t>Тверской</w:t>
                  </w:r>
                  <w:r>
                    <w:rPr>
                      <w:rFonts w:ascii="Times New Roman" w:hAnsi="Times New Roman"/>
                      <w:b/>
                      <w:i/>
                      <w:spacing w:val="2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3"/>
                    </w:rPr>
                    <w:t>области</w:t>
                  </w:r>
                  <w:r>
                    <w:rPr>
                      <w:rFonts w:ascii="Times New Roman" w:hAnsi="Times New Roman"/>
                      <w:b/>
                      <w:i/>
                      <w:spacing w:val="246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6"/>
                      <w:sz w:val="23"/>
                    </w:rPr>
                    <w:t>11</w:t>
                  </w:r>
                  <w:r>
                    <w:rPr>
                      <w:rFonts w:ascii="Times New Roman" w:hAnsi="Times New Roman"/>
                      <w:b/>
                      <w:i/>
                      <w:spacing w:val="12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июня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2"/>
                    </w:rPr>
                    <w:t>2017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2"/>
                    </w:rPr>
                    <w:t>года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tabs>
                      <w:tab w:pos="2010" w:val="left" w:leader="none"/>
                    </w:tabs>
                    <w:spacing w:line="240" w:lineRule="auto"/>
                    <w:ind w:left="1306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8"/>
                    </w:rPr>
                    <w:t>1.</w:t>
                    <w:tab/>
                  </w:r>
                  <w:r>
                    <w:rPr>
                      <w:rFonts w:ascii="Times New Roman" w:hAnsi="Times New Roman"/>
                      <w:spacing w:val="2"/>
                    </w:rPr>
                    <w:t>ФИО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участника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(название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коллектива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количество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участников):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tabs>
                      <w:tab w:pos="1986" w:val="left" w:leader="none"/>
                    </w:tabs>
                    <w:spacing w:line="240" w:lineRule="auto" w:before="124"/>
                    <w:ind w:left="1281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</w:rPr>
                    <w:t>2.</w:t>
                    <w:tab/>
                  </w:r>
                  <w:r>
                    <w:rPr>
                      <w:rFonts w:ascii="Times New Roman" w:hAnsi="Times New Roman"/>
                      <w:spacing w:val="3"/>
                    </w:rPr>
                    <w:t>Дата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рождения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или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создания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(полный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возраст):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tabs>
                      <w:tab w:pos="1990" w:val="left" w:leader="none"/>
                    </w:tabs>
                    <w:spacing w:line="240" w:lineRule="auto"/>
                    <w:ind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3.</w:t>
                    <w:tab/>
                  </w:r>
                  <w:r>
                    <w:rPr>
                      <w:rFonts w:ascii="Times New Roman" w:hAnsi="Times New Roman"/>
                      <w:spacing w:val="5"/>
                    </w:rPr>
                    <w:t>Название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адрес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направляющей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организации: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tabs>
                      <w:tab w:pos="1986" w:val="left" w:leader="none"/>
                    </w:tabs>
                    <w:spacing w:line="240" w:lineRule="auto" w:before="123"/>
                    <w:ind w:left="1281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</w:rPr>
                    <w:t>4.</w:t>
                    <w:tab/>
                  </w:r>
                  <w:r>
                    <w:rPr>
                      <w:rFonts w:ascii="Times New Roman" w:hAnsi="Times New Roman"/>
                      <w:spacing w:val="2"/>
                    </w:rPr>
                    <w:t>ФИО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преподавателя,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руководителя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коллектива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(полностью):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tabs>
                      <w:tab w:pos="1995" w:val="left" w:leader="none"/>
                    </w:tabs>
                    <w:spacing w:line="240" w:lineRule="auto"/>
                    <w:ind w:left="1291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5.</w:t>
                    <w:tab/>
                  </w:r>
                  <w:r>
                    <w:rPr>
                      <w:rFonts w:ascii="Times New Roman" w:hAnsi="Times New Roman"/>
                      <w:spacing w:val="2"/>
                    </w:rPr>
                    <w:t>ФИО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концертмейстера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(полностью):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tabs>
                      <w:tab w:pos="1986" w:val="left" w:leader="none"/>
                    </w:tabs>
                    <w:spacing w:line="240" w:lineRule="auto" w:before="167"/>
                    <w:ind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6.</w:t>
                    <w:tab/>
                  </w:r>
                  <w:r>
                    <w:rPr>
                      <w:rFonts w:ascii="Times New Roman" w:hAnsi="Times New Roman"/>
                      <w:spacing w:val="5"/>
                    </w:rPr>
                    <w:t>Программа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выступления: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tabs>
                      <w:tab w:pos="8049" w:val="left" w:leader="none"/>
                    </w:tabs>
                    <w:spacing w:line="240" w:lineRule="auto"/>
                    <w:ind w:left="3393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4"/>
                    </w:rPr>
                    <w:t>Автор,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название</w:t>
                    <w:tab/>
                  </w:r>
                  <w:r>
                    <w:rPr>
                      <w:rFonts w:ascii="Times New Roman" w:hAnsi="Times New Roman"/>
                      <w:spacing w:val="6"/>
                    </w:rPr>
                    <w:t>Регион,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хронометраж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tabs>
                      <w:tab w:pos="1995" w:val="left" w:leader="none"/>
                    </w:tabs>
                    <w:spacing w:line="240" w:lineRule="auto" w:before="145"/>
                    <w:ind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7.</w:t>
                    <w:tab/>
                  </w:r>
                  <w:r>
                    <w:rPr>
                      <w:rFonts w:ascii="Times New Roman" w:hAnsi="Times New Roman"/>
                      <w:spacing w:val="6"/>
                    </w:rPr>
                    <w:t>Технические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требования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для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  <w:t>выступления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tabs>
                      <w:tab w:pos="1986" w:val="left" w:leader="none"/>
                    </w:tabs>
                    <w:spacing w:line="240" w:lineRule="auto"/>
                    <w:ind w:left="1291"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8.</w:t>
                    <w:tab/>
                  </w:r>
                  <w:r>
                    <w:rPr>
                      <w:rFonts w:ascii="Times New Roman" w:hAnsi="Times New Roman"/>
                      <w:spacing w:val="5"/>
                    </w:rPr>
                    <w:t>Информация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о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наиболее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значимых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конкурсных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  <w:t>достижениях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последних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лет: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tabs>
                      <w:tab w:pos="1990" w:val="left" w:leader="none"/>
                    </w:tabs>
                    <w:spacing w:line="240" w:lineRule="auto" w:before="172"/>
                    <w:ind w:right="0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9.</w:t>
                    <w:tab/>
                  </w:r>
                  <w:r>
                    <w:rPr>
                      <w:rFonts w:ascii="Times New Roman" w:hAnsi="Times New Roman"/>
                      <w:spacing w:val="2"/>
                    </w:rPr>
                    <w:t>ФИО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руководителя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направляющей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  <w:t>организации: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tabs>
                      <w:tab w:pos="3604" w:val="left" w:leader="none"/>
                      <w:tab w:pos="4655" w:val="left" w:leader="none"/>
                      <w:tab w:pos="5686" w:val="left" w:leader="none"/>
                      <w:tab w:pos="6156" w:val="left" w:leader="none"/>
                      <w:tab w:pos="7822" w:val="left" w:leader="none"/>
                      <w:tab w:pos="8172" w:val="left" w:leader="none"/>
                      <w:tab w:pos="9603" w:val="left" w:leader="none"/>
                      <w:tab w:pos="9929" w:val="left" w:leader="none"/>
                      <w:tab w:pos="10798" w:val="left" w:leader="none"/>
                    </w:tabs>
                    <w:spacing w:line="259" w:lineRule="auto" w:before="0"/>
                    <w:ind w:left="2351" w:right="998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Отдельно</w:t>
                    <w:tab/>
                  </w:r>
                  <w:r>
                    <w:rPr>
                      <w:rFonts w:ascii="Times New Roman" w:hAnsi="Times New Roman"/>
                      <w:b/>
                      <w:spacing w:val="6"/>
                      <w:w w:val="95"/>
                      <w:sz w:val="22"/>
                    </w:rPr>
                    <w:t>указать</w:t>
                    <w:tab/>
                  </w: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данные</w:t>
                    <w:tab/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  <w:t>по</w:t>
                    <w:tab/>
                  </w:r>
                  <w:r>
                    <w:rPr>
                      <w:rFonts w:ascii="Times New Roman" w:hAnsi="Times New Roman"/>
                      <w:b/>
                      <w:spacing w:val="7"/>
                      <w:w w:val="95"/>
                      <w:sz w:val="22"/>
                    </w:rPr>
                    <w:t>автомобилям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b/>
                      <w:spacing w:val="8"/>
                      <w:sz w:val="22"/>
                    </w:rPr>
                    <w:t>водителям,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а</w:t>
                    <w:tab/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также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pacing w:val="2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сопровождающих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2"/>
                    </w:rPr>
                    <w:t>официальных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2"/>
                    </w:rPr>
                    <w:t>лицах.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548" w:lineRule="auto"/>
                    <w:ind w:left="2346" w:right="3636" w:hanging="5"/>
                    <w:jc w:val="left"/>
                    <w:rPr>
                      <w:rFonts w:ascii="Times New Roman" w:hAnsi="Times New Roman" w:cs="Times New Roman" w:eastAsia="Times New Roman"/>
                      <w:b w:val="0"/>
                      <w:bCs w:val="0"/>
                    </w:rPr>
                  </w:pPr>
                  <w:r>
                    <w:rPr>
                      <w:rFonts w:ascii="Times New Roman" w:hAnsi="Times New Roman"/>
                      <w:spacing w:val="8"/>
                    </w:rPr>
                    <w:t>Подпись</w:t>
                  </w:r>
                  <w:r>
                    <w:rPr>
                      <w:rFonts w:ascii="Times New Roman" w:hAnsi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  <w:t>ответственного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лица:__________________________</w:t>
                  </w:r>
                  <w:r>
                    <w:rPr>
                      <w:rFonts w:ascii="Times New Roman" w:hAnsi="Times New Roman"/>
                      <w:spacing w:val="36"/>
                      <w:w w:val="101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Дата:_________________МП</w:t>
                  </w:r>
                  <w:r>
                    <w:rPr>
                      <w:rFonts w:ascii="Times New Roman" w:hAnsi="Times New Roman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62394" cy="10692384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Helvetica">
    <w:altName w:val="Helvetica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86"/>
    </w:pPr>
    <w:rPr>
      <w:rFonts w:ascii="Times New Roman" w:hAnsi="Times New Roman" w:eastAsia="Times New Roman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odnt-tver.ru/" TargetMode="External"/><Relationship Id="rId8" Type="http://schemas.openxmlformats.org/officeDocument/2006/relationships/hyperlink" Target="http://www.rusfolk.ru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2017-05-23T17:26:46Z</dcterms:created>
  <dcterms:modified xsi:type="dcterms:W3CDTF">2017-05-23T17:26:46Z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2017-05-23T00:00:00Z</vt:filetime>
  </property>
  <property fmtid="{D5CDD505-2E9C-101B-9397-08002B2CF9AE}" pid="3" name="LastSaved">
    <vt:filetime>2017-05-23T00:00:00Z</vt:filetime>
  </property>
</Properties>
</file>