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Директор </w:t>
      </w:r>
      <w:proofErr w:type="gramStart"/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Тверского</w:t>
      </w:r>
      <w:proofErr w:type="gramEnd"/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областного 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Дома народного творчества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Е.Г. Марина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2389" w:rsidRDefault="00154143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проведении областно</w:t>
      </w:r>
      <w:r w:rsidR="00355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582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мастеров </w:t>
      </w:r>
    </w:p>
    <w:p w:rsidR="00154143" w:rsidRPr="00244020" w:rsidRDefault="00582389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  <w:r w:rsidR="00154143"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 «Губерния мастеровая»</w:t>
      </w:r>
    </w:p>
    <w:p w:rsidR="00154143" w:rsidRPr="00244020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145D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145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145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1.1.  Областн</w:t>
      </w:r>
      <w:r w:rsidR="00041C0B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 </w:t>
      </w:r>
      <w:r w:rsidR="00582389">
        <w:rPr>
          <w:rFonts w:ascii="Times New Roman" w:hAnsi="Times New Roman" w:cs="Times New Roman"/>
          <w:sz w:val="28"/>
          <w:szCs w:val="28"/>
          <w:lang w:eastAsia="ru-RU"/>
        </w:rPr>
        <w:t xml:space="preserve">мастеров декоративно-прикладного творчества </w:t>
      </w:r>
      <w:r w:rsidR="001F27AB">
        <w:rPr>
          <w:rFonts w:ascii="Times New Roman" w:hAnsi="Times New Roman" w:cs="Times New Roman"/>
          <w:sz w:val="28"/>
          <w:szCs w:val="28"/>
          <w:lang w:eastAsia="ru-RU"/>
        </w:rPr>
        <w:t xml:space="preserve">«Губерния мастеровая»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в целях сохранения</w:t>
      </w:r>
      <w:r w:rsidR="00F626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лучших традиций д</w:t>
      </w:r>
      <w:r w:rsidR="00582389">
        <w:rPr>
          <w:rFonts w:ascii="Times New Roman" w:hAnsi="Times New Roman" w:cs="Times New Roman"/>
          <w:sz w:val="28"/>
          <w:szCs w:val="28"/>
          <w:lang w:eastAsia="ru-RU"/>
        </w:rPr>
        <w:t xml:space="preserve">екоративно-прикладного творчества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94A" w:rsidRPr="0051194A" w:rsidRDefault="00154143" w:rsidP="0051194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91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51194A" w:rsidRPr="0051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194A" w:rsidRDefault="0051194A" w:rsidP="005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51194A" w:rsidP="005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областной Дом народного творчества.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4143" w:rsidRPr="0051194A" w:rsidRDefault="0051194A" w:rsidP="0051194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9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4.1. Участник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мо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мастер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-любител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учреждений культуры, сотрудники предприятий 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>народных художественных промыслов</w:t>
      </w:r>
      <w:r w:rsidR="00A808DF">
        <w:rPr>
          <w:rFonts w:ascii="Times New Roman" w:hAnsi="Times New Roman" w:cs="Times New Roman"/>
          <w:sz w:val="28"/>
          <w:szCs w:val="28"/>
          <w:lang w:eastAsia="ru-RU"/>
        </w:rPr>
        <w:t>, студенты учебных заведений художественного профиля</w:t>
      </w:r>
      <w:r w:rsidR="00DD6499">
        <w:rPr>
          <w:rFonts w:ascii="Times New Roman" w:hAnsi="Times New Roman" w:cs="Times New Roman"/>
          <w:sz w:val="28"/>
          <w:szCs w:val="28"/>
          <w:lang w:eastAsia="ru-RU"/>
        </w:rPr>
        <w:t>, учащиеся МОУ СОШ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6499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от 14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лет и выше. 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7D7E76" w:rsidRDefault="00154143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7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1D6C9F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Место и врем</w:t>
      </w:r>
      <w:r w:rsidR="008A7964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конкурса: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город Тверь, площадь Славы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5FED" w:rsidRPr="001D6C9F">
        <w:rPr>
          <w:rFonts w:ascii="Times New Roman" w:hAnsi="Times New Roman" w:cs="Times New Roman"/>
          <w:sz w:val="28"/>
          <w:szCs w:val="28"/>
          <w:lang w:eastAsia="ru-RU"/>
        </w:rPr>
        <w:t>28 мая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55FED" w:rsidRPr="001D6C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64E31" w:rsidRPr="001D6C9F">
        <w:rPr>
          <w:rFonts w:ascii="Times New Roman" w:hAnsi="Times New Roman" w:cs="Times New Roman"/>
          <w:sz w:val="28"/>
          <w:szCs w:val="28"/>
          <w:lang w:eastAsia="ru-RU"/>
        </w:rPr>
        <w:t>, с 11.00 до 16.00 часов.</w:t>
      </w:r>
    </w:p>
    <w:p w:rsidR="00154143" w:rsidRDefault="00154143" w:rsidP="001D6C9F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должен в режиме реального времени (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5 часов) создать произведение, соответству</w:t>
      </w:r>
      <w:r w:rsidR="00A808DF">
        <w:rPr>
          <w:rFonts w:ascii="Times New Roman" w:hAnsi="Times New Roman" w:cs="Times New Roman"/>
          <w:sz w:val="28"/>
          <w:szCs w:val="28"/>
          <w:lang w:eastAsia="ru-RU"/>
        </w:rPr>
        <w:t xml:space="preserve">ющее заданной конкурсной теме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собственными инструментами и материалами по следующим номинациям: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гончарство;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глиняная игрушка;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резьба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ткачество поясов;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художественная обработка бересты;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плетение из лозы;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роспись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вышивка;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лоскутное шитье;   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текстильная кукла;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кружевоплетение.</w:t>
      </w:r>
      <w:proofErr w:type="gramEnd"/>
    </w:p>
    <w:p w:rsidR="00F7548A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должен быть одет в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="00F7548A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или стилизованный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народный костюм. </w:t>
      </w:r>
    </w:p>
    <w:p w:rsidR="00154143" w:rsidRPr="00C62947" w:rsidRDefault="00AD424F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r w:rsidR="00154143" w:rsidRPr="00C62947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54143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н использовать собственные заготовки, материалы, инструменты и приспособления.   </w:t>
      </w:r>
    </w:p>
    <w:p w:rsidR="0015414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r w:rsidR="006446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конкурсного места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готовые выставочные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(от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до 8 </w:t>
      </w:r>
      <w:r w:rsidR="001D6C9F">
        <w:rPr>
          <w:rFonts w:ascii="Times New Roman" w:hAnsi="Times New Roman" w:cs="Times New Roman"/>
          <w:sz w:val="28"/>
          <w:szCs w:val="28"/>
          <w:lang w:eastAsia="ru-RU"/>
        </w:rPr>
        <w:t xml:space="preserve">и более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штук), самостоятельно </w:t>
      </w:r>
      <w:r w:rsidR="00CD6639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этикетки к  работам (размер 9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4 см, шрифт 14,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>) с указанием названия работы, года создания, техники, материала, Ф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(полностью), года рождения,  места проживания (района, города, посёлка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B872CA" w:rsidRDefault="000B21E7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не имеет права торговать своими изделиями во время проведения конкурса. 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Для продажи изделий участник конкурса может привлекать стороннее лицо.</w:t>
      </w:r>
    </w:p>
    <w:p w:rsidR="00F45E5A" w:rsidRDefault="00154143" w:rsidP="00022212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в выставке-конкурсе автоматически предполагает разрешение на фот</w:t>
      </w:r>
      <w:proofErr w:type="gramStart"/>
      <w:r w:rsidRPr="00AF261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261F">
        <w:rPr>
          <w:rFonts w:ascii="Times New Roman" w:hAnsi="Times New Roman" w:cs="Times New Roman"/>
          <w:sz w:val="28"/>
          <w:szCs w:val="28"/>
          <w:lang w:eastAsia="ru-RU"/>
        </w:rPr>
        <w:t>видео-съемку</w:t>
      </w:r>
      <w:proofErr w:type="spellEnd"/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 его произведений, процесса работы, интервьюирование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5E5A" w:rsidRPr="00C62947" w:rsidRDefault="00F45E5A" w:rsidP="00022212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proofErr w:type="gramStart"/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открытого для публики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специальной программе для его участников в течение</w:t>
      </w:r>
      <w:proofErr w:type="gramEnd"/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дня. Организаторы предоставляют рабочие места, освещение, возможность подключения приборов и оборудования к электросети.</w:t>
      </w:r>
    </w:p>
    <w:p w:rsidR="00F45E5A" w:rsidRPr="00C62947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>По окончании конкурса конкурсные работы передаются в фонды Музейно-выставочного центра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 xml:space="preserve"> им. Л.Чайкиной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областного Дома народного творчества.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E5A" w:rsidRPr="00D36E11" w:rsidRDefault="00D36E11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36E11">
        <w:rPr>
          <w:rFonts w:ascii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F45E5A" w:rsidRDefault="00F45E5A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Направляющая организация  или  </w:t>
      </w:r>
      <w:r w:rsidR="000519DB">
        <w:rPr>
          <w:rFonts w:ascii="Times New Roman" w:hAnsi="Times New Roman" w:cs="Times New Roman"/>
          <w:sz w:val="28"/>
          <w:szCs w:val="28"/>
          <w:lang w:eastAsia="ru-RU"/>
        </w:rPr>
        <w:t>автор готовит Заявку  согласно П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="000519D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1. Заявки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в конкурсе принимаются  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C6808" w:rsidRPr="00F727F3">
        <w:rPr>
          <w:rFonts w:ascii="Times New Roman" w:hAnsi="Times New Roman" w:cs="Times New Roman"/>
          <w:sz w:val="28"/>
          <w:szCs w:val="28"/>
          <w:lang w:eastAsia="ru-RU"/>
        </w:rPr>
        <w:t>5 мая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proofErr w:type="spellStart"/>
      <w:r w:rsidRPr="00F727F3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museum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chaika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rambler.ru</w:t>
        </w:r>
        <w:proofErr w:type="spellEnd"/>
      </w:hyperlink>
      <w:r w:rsidR="00D877FA">
        <w:t>.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К заявке обязательно прилагаются: цветные изображения 3-5 произведений с их кратким описанием; фото мастера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>отдельн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текстово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файл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, с указанием</w:t>
      </w:r>
      <w:r w:rsidR="002405E6" w:rsidRPr="002405E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фотографии, названи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год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создания, техники, материал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изготовления произведений.</w:t>
      </w: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использ</w:t>
      </w:r>
      <w:r w:rsidR="00F727F3" w:rsidRPr="00F727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05E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27F3" w:rsidRPr="00F727F3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при создании рекламных материалов конкурса. </w:t>
      </w: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7F3">
        <w:rPr>
          <w:rFonts w:ascii="Times New Roman" w:hAnsi="Times New Roman" w:cs="Times New Roman"/>
          <w:sz w:val="28"/>
          <w:szCs w:val="28"/>
          <w:lang w:eastAsia="ru-RU"/>
        </w:rPr>
        <w:t>На основе конкурс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>ного отбора  заявок  утверждается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gramStart"/>
      <w:r w:rsidRPr="00F727F3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официальные приглашения в срок до </w:t>
      </w:r>
      <w:r w:rsidR="003C4558" w:rsidRPr="00F727F3">
        <w:rPr>
          <w:rFonts w:ascii="Times New Roman" w:hAnsi="Times New Roman" w:cs="Times New Roman"/>
          <w:sz w:val="28"/>
          <w:szCs w:val="28"/>
          <w:lang w:eastAsia="ru-RU"/>
        </w:rPr>
        <w:t>15 мая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C4558" w:rsidRPr="00F727F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4143" w:rsidRPr="00F727F3" w:rsidRDefault="00154143" w:rsidP="0051194A">
      <w:pPr>
        <w:tabs>
          <w:tab w:val="left" w:pos="426"/>
        </w:tabs>
        <w:ind w:firstLine="709"/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51194A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конкурсное жюри из числа авторитетных специалистов в области декоративно-прикладного</w:t>
      </w:r>
      <w:r w:rsidR="00F72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154143" w:rsidRDefault="003C4558" w:rsidP="000222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Конкурсное жюри информирует участников о теме 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конкурса; оценивает выставку готовых произведений и работы участников конкурса, выполненны</w:t>
      </w:r>
      <w:r w:rsidR="00F31BE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реального времени; голосованием определяет из числа участников конкурса победителей во всех номинациях и представля</w:t>
      </w:r>
      <w:r w:rsidR="00154143">
        <w:rPr>
          <w:rFonts w:ascii="Times New Roman" w:hAnsi="Times New Roman" w:cs="Times New Roman"/>
          <w:sz w:val="28"/>
          <w:szCs w:val="28"/>
          <w:lang w:eastAsia="ru-RU"/>
        </w:rPr>
        <w:t>ет их к награждению.</w:t>
      </w:r>
    </w:p>
    <w:p w:rsidR="00154143" w:rsidRPr="00985B36" w:rsidRDefault="00154143" w:rsidP="0051194A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руководствуется в своей работе следующими критериями оценки произведений: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соответствие заданной теме конкурса;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художественный уровень произведения;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техническая сложность работы;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   оригинальность идеи;</w:t>
      </w:r>
    </w:p>
    <w:p w:rsidR="00E01170" w:rsidRDefault="00F31BE7" w:rsidP="0002221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Поощряется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035585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изготовленных изделий</w:t>
      </w:r>
      <w:r w:rsidR="00CE041B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конкурса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художественно-стилистическим особенностям традиционных ремесел Тверской области.</w:t>
      </w:r>
    </w:p>
    <w:p w:rsidR="00154143" w:rsidRDefault="00E01170" w:rsidP="00022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22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Победители в каждой номинации получают диплом «</w:t>
      </w:r>
      <w:r w:rsidR="00DA6C30">
        <w:rPr>
          <w:rFonts w:ascii="Times New Roman" w:hAnsi="Times New Roman" w:cs="Times New Roman"/>
          <w:sz w:val="28"/>
          <w:szCs w:val="28"/>
          <w:lang w:eastAsia="ru-RU"/>
        </w:rPr>
        <w:t>Лауреата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F31B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о решению жюри могут быть присуждены Специальные дипломы и призы. Жюри оставляет за собой право не присуждать звание «</w:t>
      </w:r>
      <w:r w:rsidR="00DA6C30">
        <w:rPr>
          <w:rFonts w:ascii="Times New Roman" w:hAnsi="Times New Roman" w:cs="Times New Roman"/>
          <w:sz w:val="28"/>
          <w:szCs w:val="28"/>
          <w:lang w:eastAsia="ru-RU"/>
        </w:rPr>
        <w:t>Лауреата»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041B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 не ставшие лауреатами награждаются</w:t>
      </w:r>
      <w:proofErr w:type="gramEnd"/>
      <w:r w:rsidR="0002637E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участни</w:t>
      </w:r>
      <w:r w:rsidR="00CE041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B3055E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Контактные координаты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055E" w:rsidRDefault="00B3055E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55E" w:rsidRDefault="00154143" w:rsidP="00B30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Музейно-выставочный центр им. Л.Чайкиной Тверского областного Дома народного творчества (</w:t>
      </w:r>
      <w:proofErr w:type="gram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Тверь, ул. Салтыкова-Щедрина, д. 16), </w:t>
      </w:r>
      <w:r w:rsidR="00B3055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54143" w:rsidRDefault="00154143" w:rsidP="00B30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55E">
        <w:rPr>
          <w:rFonts w:ascii="Times New Roman" w:hAnsi="Times New Roman" w:cs="Times New Roman"/>
          <w:b/>
          <w:sz w:val="28"/>
          <w:szCs w:val="28"/>
          <w:lang w:eastAsia="ru-RU"/>
        </w:rPr>
        <w:t>тел. 8(4822)34-34-50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31">
        <w:rPr>
          <w:rFonts w:ascii="Times New Roman" w:hAnsi="Times New Roman" w:cs="Times New Roman"/>
          <w:sz w:val="28"/>
          <w:szCs w:val="28"/>
          <w:lang w:eastAsia="ru-RU"/>
        </w:rPr>
        <w:t>– Ложкина Варвара Валерьевна, ведущий методист по изобразительному и декоративно-прикладному творчеству.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02631">
        <w:rPr>
          <w:rFonts w:ascii="Times New Roman" w:hAnsi="Times New Roman" w:cs="Times New Roman"/>
          <w:b/>
          <w:sz w:val="28"/>
          <w:szCs w:val="28"/>
          <w:lang w:eastAsia="ru-RU"/>
        </w:rPr>
        <w:t>тел/факс  8(4822)34-66-54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02631">
        <w:rPr>
          <w:rFonts w:ascii="Times New Roman" w:hAnsi="Times New Roman" w:cs="Times New Roman"/>
          <w:sz w:val="28"/>
          <w:szCs w:val="28"/>
          <w:lang w:eastAsia="ru-RU"/>
        </w:rPr>
        <w:t xml:space="preserve">– Баринова Надежда Евгеньевна, заведующая сектором изобразительного и декоративно-прикладного творчества МВЦ ТОДНТ </w:t>
      </w:r>
    </w:p>
    <w:p w:rsidR="00302631" w:rsidRPr="00244020" w:rsidRDefault="00302631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Прием заявок: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4020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rambler.ru</w:t>
        </w:r>
        <w:proofErr w:type="spellEnd"/>
      </w:hyperlink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с пометкой «Губерния мастеровая». </w:t>
      </w:r>
    </w:p>
    <w:p w:rsidR="00154143" w:rsidRPr="00244020" w:rsidRDefault="00154143" w:rsidP="004C6C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по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hAnsi="Times New Roman" w:cs="Times New Roman"/>
          <w:sz w:val="28"/>
          <w:szCs w:val="28"/>
          <w:lang w:eastAsia="ru-RU"/>
        </w:rPr>
        <w:t>у: (4822)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34-66-54.</w:t>
      </w:r>
    </w:p>
    <w:p w:rsidR="00154143" w:rsidRDefault="00154143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154143" w:rsidRDefault="00154143" w:rsidP="0051194A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AB2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54143" w:rsidRPr="00244020" w:rsidRDefault="00154143" w:rsidP="0051194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 В К А   НА   У Ч А С Т И Е</w:t>
      </w:r>
    </w:p>
    <w:p w:rsidR="00154143" w:rsidRPr="00244020" w:rsidRDefault="00154143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</w:t>
      </w:r>
      <w:r w:rsidR="00AE1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мастеров</w:t>
      </w:r>
      <w:r w:rsidR="00CF10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декоративно-прикладного творчества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 «Губерния мастеровая»</w:t>
      </w:r>
    </w:p>
    <w:p w:rsidR="00154143" w:rsidRPr="00A53C90" w:rsidRDefault="00154143" w:rsidP="0051194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(Тверь, </w:t>
      </w:r>
      <w:r w:rsidR="00724DE6">
        <w:rPr>
          <w:rFonts w:ascii="Times New Roman" w:hAnsi="Times New Roman" w:cs="Times New Roman"/>
          <w:i/>
          <w:iCs/>
          <w:sz w:val="24"/>
          <w:szCs w:val="24"/>
        </w:rPr>
        <w:t>28 мая</w:t>
      </w: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724DE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г.)</w:t>
      </w:r>
    </w:p>
    <w:p w:rsidR="00154143" w:rsidRPr="00C62947" w:rsidRDefault="00154143" w:rsidP="0051194A">
      <w:pPr>
        <w:pStyle w:val="aa"/>
        <w:numPr>
          <w:ilvl w:val="0"/>
          <w:numId w:val="1"/>
        </w:numPr>
        <w:tabs>
          <w:tab w:val="num" w:pos="180"/>
          <w:tab w:val="left" w:pos="426"/>
        </w:tabs>
        <w:ind w:left="0" w:firstLine="709"/>
        <w:jc w:val="left"/>
        <w:rPr>
          <w:rFonts w:ascii="Times New Roman" w:hAnsi="Times New Roman"/>
        </w:rPr>
      </w:pPr>
      <w:r w:rsidRPr="00A53C90">
        <w:rPr>
          <w:sz w:val="24"/>
          <w:szCs w:val="24"/>
        </w:rPr>
        <w:t xml:space="preserve"> </w:t>
      </w:r>
      <w:r w:rsidRPr="00C62947">
        <w:rPr>
          <w:rFonts w:ascii="Times New Roman" w:hAnsi="Times New Roman"/>
        </w:rPr>
        <w:t>Ф.И.О. участника (полностью)</w:t>
      </w:r>
    </w:p>
    <w:p w:rsidR="00154143" w:rsidRPr="00C62947" w:rsidRDefault="00154143" w:rsidP="0051194A">
      <w:pPr>
        <w:pStyle w:val="aa"/>
        <w:numPr>
          <w:ilvl w:val="0"/>
          <w:numId w:val="1"/>
        </w:numPr>
        <w:tabs>
          <w:tab w:val="num" w:pos="180"/>
          <w:tab w:val="left" w:pos="426"/>
        </w:tabs>
        <w:ind w:left="0" w:firstLine="709"/>
        <w:jc w:val="left"/>
        <w:rPr>
          <w:rFonts w:ascii="Times New Roman" w:hAnsi="Times New Roman"/>
        </w:rPr>
      </w:pPr>
      <w:r w:rsidRPr="00C62947">
        <w:rPr>
          <w:rFonts w:ascii="Times New Roman" w:hAnsi="Times New Roman"/>
        </w:rPr>
        <w:t xml:space="preserve"> Адрес участника  (с индексом)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72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Факс: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9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947">
        <w:rPr>
          <w:rFonts w:ascii="Times New Roman" w:hAnsi="Times New Roman" w:cs="Times New Roman"/>
          <w:sz w:val="28"/>
          <w:szCs w:val="28"/>
        </w:rPr>
        <w:t>-</w:t>
      </w:r>
      <w:r w:rsidRPr="00C629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2947">
        <w:rPr>
          <w:rFonts w:ascii="Times New Roman" w:hAnsi="Times New Roman" w:cs="Times New Roman"/>
          <w:sz w:val="28"/>
          <w:szCs w:val="28"/>
        </w:rPr>
        <w:t>: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Дата рождения участника 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Образование, в том числе художественное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Основное место работы, должность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Опыт работы: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72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когда и где начал заниматься художественным ремеслом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72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традиция или авторская манера работы    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18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с  какими материалами  работает 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18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ассортимент 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В какой номинации конкурса будет участвовать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Участие в выставках, фестивалях, конкурсах? Где, когда?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Опыт работы на ярмарках, проведения мастер-классов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Наличие специального костюма для работы на публике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Достижения, членство в творческих союзах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На время проведения выставки нуждается ли автор в проживании</w:t>
      </w:r>
      <w:proofErr w:type="gramStart"/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(–</w:t>
      </w:r>
      <w:proofErr w:type="gramEnd"/>
      <w:r w:rsidRPr="00C62947">
        <w:rPr>
          <w:rFonts w:ascii="Times New Roman" w:hAnsi="Times New Roman"/>
          <w:b w:val="0"/>
          <w:bCs w:val="0"/>
          <w:sz w:val="28"/>
          <w:szCs w:val="28"/>
        </w:rPr>
        <w:t>да – нет, нужное подчеркнуть)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Паспортные данные участника  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Заявку подготовил (Ф.И.О)</w:t>
      </w:r>
    </w:p>
    <w:p w:rsidR="00154143" w:rsidRPr="00C62947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54143" w:rsidRPr="00A53C90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>!!!!! Для вызова через направляющую организацию обязательно укажите: Ф.И.О.(полностью) и должность руководителя организации</w:t>
      </w:r>
      <w:r w:rsidR="00A601F9">
        <w:rPr>
          <w:b w:val="0"/>
          <w:bCs w:val="0"/>
        </w:rPr>
        <w:t>, н</w:t>
      </w:r>
      <w:r w:rsidRPr="00A53C90">
        <w:rPr>
          <w:b w:val="0"/>
          <w:bCs w:val="0"/>
        </w:rPr>
        <w:t xml:space="preserve">азвание направляющей организации </w:t>
      </w:r>
    </w:p>
    <w:p w:rsidR="00154143" w:rsidRPr="00A53C90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Контактные телефоны:                                     Факс:                                 </w:t>
      </w:r>
      <w:proofErr w:type="gramStart"/>
      <w:r w:rsidRPr="00A53C90">
        <w:rPr>
          <w:b w:val="0"/>
          <w:bCs w:val="0"/>
        </w:rPr>
        <w:t>Е</w:t>
      </w:r>
      <w:proofErr w:type="gramEnd"/>
      <w:r w:rsidRPr="00A53C90">
        <w:rPr>
          <w:b w:val="0"/>
          <w:bCs w:val="0"/>
        </w:rPr>
        <w:t>-</w:t>
      </w:r>
      <w:r w:rsidRPr="00A53C90">
        <w:rPr>
          <w:b w:val="0"/>
          <w:bCs w:val="0"/>
          <w:lang w:val="en-US"/>
        </w:rPr>
        <w:t>mail</w:t>
      </w:r>
      <w:r w:rsidRPr="00A53C90">
        <w:rPr>
          <w:b w:val="0"/>
          <w:bCs w:val="0"/>
        </w:rPr>
        <w:t>:</w:t>
      </w:r>
    </w:p>
    <w:p w:rsidR="00724DE6" w:rsidRDefault="00154143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  <w:u w:val="single"/>
        </w:rPr>
        <w:t xml:space="preserve">Внимание! </w:t>
      </w:r>
      <w:r>
        <w:rPr>
          <w:b w:val="0"/>
          <w:bCs w:val="0"/>
        </w:rPr>
        <w:t>В теме письма указать: «Губерния</w:t>
      </w:r>
      <w:r w:rsidRPr="00A53C90">
        <w:rPr>
          <w:b w:val="0"/>
          <w:bCs w:val="0"/>
        </w:rPr>
        <w:t xml:space="preserve"> мастеровая», фамилия автора, р</w:t>
      </w:r>
      <w:r w:rsidR="00724DE6">
        <w:rPr>
          <w:b w:val="0"/>
          <w:bCs w:val="0"/>
        </w:rPr>
        <w:t>айон</w:t>
      </w:r>
      <w:r w:rsidRPr="00A53C90">
        <w:rPr>
          <w:b w:val="0"/>
          <w:bCs w:val="0"/>
        </w:rPr>
        <w:t xml:space="preserve">. </w:t>
      </w:r>
    </w:p>
    <w:p w:rsidR="00724DE6" w:rsidRDefault="00724DE6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</w:p>
    <w:p w:rsidR="00154143" w:rsidRPr="00A53C90" w:rsidRDefault="00154143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>Также отправить: Фотопортрет автора, изображения  3-5 работ, список вложенных фото с описанием (название, год создания, материалы, техника, размеры).</w:t>
      </w:r>
    </w:p>
    <w:sectPr w:rsidR="00154143" w:rsidRPr="00A53C90" w:rsidSect="00244020">
      <w:footerReference w:type="default" r:id="rId9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AE" w:rsidRDefault="004603AE">
      <w:r>
        <w:separator/>
      </w:r>
    </w:p>
  </w:endnote>
  <w:endnote w:type="continuationSeparator" w:id="0">
    <w:p w:rsidR="004603AE" w:rsidRDefault="0046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43" w:rsidRDefault="00E93C8D" w:rsidP="004B38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1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CE4">
      <w:rPr>
        <w:rStyle w:val="a9"/>
        <w:noProof/>
      </w:rPr>
      <w:t>4</w:t>
    </w:r>
    <w:r>
      <w:rPr>
        <w:rStyle w:val="a9"/>
      </w:rPr>
      <w:fldChar w:fldCharType="end"/>
    </w:r>
  </w:p>
  <w:p w:rsidR="00154143" w:rsidRDefault="001541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AE" w:rsidRDefault="004603AE">
      <w:r>
        <w:separator/>
      </w:r>
    </w:p>
  </w:footnote>
  <w:footnote w:type="continuationSeparator" w:id="0">
    <w:p w:rsidR="004603AE" w:rsidRDefault="00460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E7B"/>
    <w:multiLevelType w:val="hybridMultilevel"/>
    <w:tmpl w:val="CA0EF73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350543FA"/>
    <w:multiLevelType w:val="hybridMultilevel"/>
    <w:tmpl w:val="E9A02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3CC50A09"/>
    <w:multiLevelType w:val="multilevel"/>
    <w:tmpl w:val="4B9278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256EE2"/>
    <w:multiLevelType w:val="hybridMultilevel"/>
    <w:tmpl w:val="6F2EB134"/>
    <w:lvl w:ilvl="0" w:tplc="387401D4">
      <w:start w:val="4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8E218EE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14660D8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5E807F7"/>
    <w:multiLevelType w:val="hybridMultilevel"/>
    <w:tmpl w:val="2A184CAC"/>
    <w:lvl w:ilvl="0" w:tplc="98660A7A">
      <w:start w:val="14"/>
      <w:numFmt w:val="decimal"/>
      <w:lvlText w:val="%1."/>
      <w:lvlJc w:val="left"/>
      <w:pPr>
        <w:tabs>
          <w:tab w:val="num" w:pos="436"/>
        </w:tabs>
        <w:ind w:left="436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79260317"/>
    <w:multiLevelType w:val="hybridMultilevel"/>
    <w:tmpl w:val="90B4B06A"/>
    <w:lvl w:ilvl="0" w:tplc="3524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7488"/>
    <w:rsid w:val="00022212"/>
    <w:rsid w:val="0002637E"/>
    <w:rsid w:val="00035585"/>
    <w:rsid w:val="00041C0B"/>
    <w:rsid w:val="000519DB"/>
    <w:rsid w:val="000B21E7"/>
    <w:rsid w:val="000E4664"/>
    <w:rsid w:val="001148AF"/>
    <w:rsid w:val="00120EB3"/>
    <w:rsid w:val="00145D70"/>
    <w:rsid w:val="00154143"/>
    <w:rsid w:val="00187D6F"/>
    <w:rsid w:val="00192C79"/>
    <w:rsid w:val="001D6C9F"/>
    <w:rsid w:val="001F27AB"/>
    <w:rsid w:val="0020791F"/>
    <w:rsid w:val="002404AB"/>
    <w:rsid w:val="002405E6"/>
    <w:rsid w:val="00244020"/>
    <w:rsid w:val="00284980"/>
    <w:rsid w:val="002C30B1"/>
    <w:rsid w:val="00302631"/>
    <w:rsid w:val="00302ABD"/>
    <w:rsid w:val="0032195A"/>
    <w:rsid w:val="00333E24"/>
    <w:rsid w:val="00347CEE"/>
    <w:rsid w:val="00355FED"/>
    <w:rsid w:val="003865FF"/>
    <w:rsid w:val="003C4558"/>
    <w:rsid w:val="003C63A7"/>
    <w:rsid w:val="004603AE"/>
    <w:rsid w:val="004A0422"/>
    <w:rsid w:val="004B3898"/>
    <w:rsid w:val="004C6CE4"/>
    <w:rsid w:val="004E62A3"/>
    <w:rsid w:val="0051194A"/>
    <w:rsid w:val="00537488"/>
    <w:rsid w:val="00582389"/>
    <w:rsid w:val="005F5A5E"/>
    <w:rsid w:val="006446CF"/>
    <w:rsid w:val="00665F8A"/>
    <w:rsid w:val="0069495E"/>
    <w:rsid w:val="00722CC0"/>
    <w:rsid w:val="00724DE6"/>
    <w:rsid w:val="00746904"/>
    <w:rsid w:val="00766988"/>
    <w:rsid w:val="00780A7A"/>
    <w:rsid w:val="007B7B86"/>
    <w:rsid w:val="007D3992"/>
    <w:rsid w:val="007D7E76"/>
    <w:rsid w:val="007F7CC4"/>
    <w:rsid w:val="00822BB3"/>
    <w:rsid w:val="00864E31"/>
    <w:rsid w:val="008740FE"/>
    <w:rsid w:val="00892D9C"/>
    <w:rsid w:val="008A3628"/>
    <w:rsid w:val="008A7964"/>
    <w:rsid w:val="008E17E2"/>
    <w:rsid w:val="009155EF"/>
    <w:rsid w:val="00953685"/>
    <w:rsid w:val="00985B36"/>
    <w:rsid w:val="009E7E9E"/>
    <w:rsid w:val="00A37A3B"/>
    <w:rsid w:val="00A46D28"/>
    <w:rsid w:val="00A53C90"/>
    <w:rsid w:val="00A601F9"/>
    <w:rsid w:val="00A60B59"/>
    <w:rsid w:val="00A73E9E"/>
    <w:rsid w:val="00A808DF"/>
    <w:rsid w:val="00AB20E8"/>
    <w:rsid w:val="00AB3542"/>
    <w:rsid w:val="00AD424F"/>
    <w:rsid w:val="00AE1721"/>
    <w:rsid w:val="00AF261F"/>
    <w:rsid w:val="00B3055E"/>
    <w:rsid w:val="00B661EF"/>
    <w:rsid w:val="00B819D7"/>
    <w:rsid w:val="00B872CA"/>
    <w:rsid w:val="00BA78F5"/>
    <w:rsid w:val="00BB78DD"/>
    <w:rsid w:val="00C03609"/>
    <w:rsid w:val="00C261CB"/>
    <w:rsid w:val="00C30EAE"/>
    <w:rsid w:val="00C32968"/>
    <w:rsid w:val="00C62947"/>
    <w:rsid w:val="00C8504E"/>
    <w:rsid w:val="00CC73D4"/>
    <w:rsid w:val="00CD51C4"/>
    <w:rsid w:val="00CD5F89"/>
    <w:rsid w:val="00CD6639"/>
    <w:rsid w:val="00CE041B"/>
    <w:rsid w:val="00CF10A4"/>
    <w:rsid w:val="00CF2DA7"/>
    <w:rsid w:val="00CF5F47"/>
    <w:rsid w:val="00D271CA"/>
    <w:rsid w:val="00D348E0"/>
    <w:rsid w:val="00D36E11"/>
    <w:rsid w:val="00D877FA"/>
    <w:rsid w:val="00DA6C30"/>
    <w:rsid w:val="00DD6499"/>
    <w:rsid w:val="00E01170"/>
    <w:rsid w:val="00E058ED"/>
    <w:rsid w:val="00E239FD"/>
    <w:rsid w:val="00E37E50"/>
    <w:rsid w:val="00E40024"/>
    <w:rsid w:val="00E44A38"/>
    <w:rsid w:val="00E71E1A"/>
    <w:rsid w:val="00E93C8D"/>
    <w:rsid w:val="00E97898"/>
    <w:rsid w:val="00EA082B"/>
    <w:rsid w:val="00EE21A0"/>
    <w:rsid w:val="00EE5DEB"/>
    <w:rsid w:val="00EF1C2E"/>
    <w:rsid w:val="00F14786"/>
    <w:rsid w:val="00F31BE7"/>
    <w:rsid w:val="00F45E5A"/>
    <w:rsid w:val="00F604D3"/>
    <w:rsid w:val="00F62644"/>
    <w:rsid w:val="00F727F3"/>
    <w:rsid w:val="00F7548A"/>
    <w:rsid w:val="00F91C7C"/>
    <w:rsid w:val="00FB1C1F"/>
    <w:rsid w:val="00FC4E24"/>
    <w:rsid w:val="00FC6808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Polyakova</cp:lastModifiedBy>
  <cp:revision>17</cp:revision>
  <cp:lastPrinted>2015-06-30T14:10:00Z</cp:lastPrinted>
  <dcterms:created xsi:type="dcterms:W3CDTF">2015-06-30T14:10:00Z</dcterms:created>
  <dcterms:modified xsi:type="dcterms:W3CDTF">2016-04-06T06:24:00Z</dcterms:modified>
</cp:coreProperties>
</file>